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464" w:rsidRPr="00EB3BC2" w:rsidRDefault="00015FB1" w:rsidP="00180464">
      <w:pPr>
        <w:jc w:val="center"/>
        <w:rPr>
          <w:rFonts w:cs="Arial"/>
          <w:b/>
          <w:color w:val="1D1B11" w:themeColor="background2" w:themeShade="1A"/>
          <w:sz w:val="24"/>
          <w:szCs w:val="24"/>
        </w:rPr>
      </w:pPr>
      <w:bookmarkStart w:id="0" w:name="_GoBack"/>
      <w:bookmarkEnd w:id="0"/>
      <w:r>
        <w:rPr>
          <w:noProof/>
        </w:rPr>
        <w:drawing>
          <wp:anchor distT="0" distB="0" distL="114300" distR="114300" simplePos="0" relativeHeight="251659264" behindDoc="0" locked="0" layoutInCell="1" allowOverlap="1" wp14:anchorId="3497745F" wp14:editId="31581F74">
            <wp:simplePos x="0" y="0"/>
            <wp:positionH relativeFrom="column">
              <wp:posOffset>5147310</wp:posOffset>
            </wp:positionH>
            <wp:positionV relativeFrom="paragraph">
              <wp:posOffset>-213360</wp:posOffset>
            </wp:positionV>
            <wp:extent cx="1476375" cy="5543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6375" cy="554355"/>
                    </a:xfrm>
                    <a:prstGeom prst="rect">
                      <a:avLst/>
                    </a:prstGeom>
                  </pic:spPr>
                </pic:pic>
              </a:graphicData>
            </a:graphic>
          </wp:anchor>
        </w:drawing>
      </w:r>
    </w:p>
    <w:p w:rsidR="00E4650E" w:rsidRDefault="00E4650E" w:rsidP="00E4650E">
      <w:pPr>
        <w:jc w:val="center"/>
        <w:rPr>
          <w:color w:val="1D1B11" w:themeColor="background2" w:themeShade="1A"/>
          <w:sz w:val="16"/>
          <w:szCs w:val="16"/>
        </w:rPr>
      </w:pPr>
      <w:bookmarkStart w:id="1" w:name="_Toc431474595"/>
    </w:p>
    <w:p w:rsidR="004E2CEC" w:rsidRDefault="004E2CEC" w:rsidP="00015FB1">
      <w:pPr>
        <w:jc w:val="center"/>
        <w:rPr>
          <w:b/>
          <w:sz w:val="28"/>
          <w:szCs w:val="28"/>
          <w:u w:val="single"/>
        </w:rPr>
      </w:pPr>
    </w:p>
    <w:p w:rsidR="00E82186" w:rsidRDefault="00E82186" w:rsidP="00015FB1">
      <w:pPr>
        <w:jc w:val="center"/>
        <w:rPr>
          <w:b/>
          <w:sz w:val="28"/>
          <w:szCs w:val="28"/>
          <w:u w:val="single"/>
        </w:rPr>
      </w:pPr>
      <w:r w:rsidRPr="00015FB1">
        <w:rPr>
          <w:b/>
          <w:sz w:val="28"/>
          <w:szCs w:val="28"/>
          <w:u w:val="single"/>
        </w:rPr>
        <w:t>P</w:t>
      </w:r>
      <w:r w:rsidR="007F19F5">
        <w:rPr>
          <w:b/>
          <w:sz w:val="28"/>
          <w:szCs w:val="28"/>
          <w:u w:val="single"/>
        </w:rPr>
        <w:t>ROPOSED RETAINING WALL DESIGN</w:t>
      </w:r>
      <w:bookmarkEnd w:id="1"/>
    </w:p>
    <w:p w:rsidR="00015FB1" w:rsidRPr="00015FB1" w:rsidRDefault="00015FB1" w:rsidP="00015FB1">
      <w:pPr>
        <w:jc w:val="center"/>
        <w:rPr>
          <w:color w:val="1D1B11" w:themeColor="background2" w:themeShade="1A"/>
          <w:sz w:val="28"/>
          <w:szCs w:val="28"/>
        </w:rPr>
      </w:pPr>
    </w:p>
    <w:p w:rsidR="00E82186" w:rsidRPr="00EB3BC2" w:rsidRDefault="00E82186" w:rsidP="00E82186">
      <w:pPr>
        <w:tabs>
          <w:tab w:val="left" w:pos="7920"/>
        </w:tabs>
        <w:jc w:val="center"/>
        <w:rPr>
          <w:rFonts w:cs="Arial"/>
          <w:b/>
          <w:color w:val="1D1B11" w:themeColor="background2" w:themeShade="1A"/>
          <w:sz w:val="20"/>
          <w:u w:val="single"/>
        </w:rPr>
      </w:pPr>
    </w:p>
    <w:p w:rsidR="00E82186" w:rsidRPr="007D64BA" w:rsidRDefault="00E82186" w:rsidP="00E82186">
      <w:pPr>
        <w:rPr>
          <w:rFonts w:cs="Arial"/>
          <w:color w:val="1D1B11" w:themeColor="background2" w:themeShade="1A"/>
          <w:szCs w:val="22"/>
          <w:highlight w:val="yellow"/>
        </w:rPr>
      </w:pPr>
      <w:r w:rsidRPr="007D64BA">
        <w:rPr>
          <w:b/>
          <w:color w:val="1D1B11" w:themeColor="background2" w:themeShade="1A"/>
          <w:szCs w:val="22"/>
        </w:rPr>
        <w:t>TO:</w:t>
      </w:r>
      <w:r w:rsidRPr="007D64BA">
        <w:rPr>
          <w:b/>
          <w:color w:val="1D1B11" w:themeColor="background2" w:themeShade="1A"/>
          <w:szCs w:val="22"/>
        </w:rPr>
        <w:tab/>
      </w:r>
      <w:r w:rsidRPr="007D64BA">
        <w:rPr>
          <w:color w:val="1D1B11" w:themeColor="background2" w:themeShade="1A"/>
          <w:szCs w:val="22"/>
        </w:rPr>
        <w:tab/>
      </w:r>
      <w:r w:rsidR="00A57B45" w:rsidRPr="007D64BA">
        <w:rPr>
          <w:color w:val="1D1B11" w:themeColor="background2" w:themeShade="1A"/>
          <w:szCs w:val="22"/>
        </w:rPr>
        <w:t xml:space="preserve">Structures Division, </w:t>
      </w:r>
      <w:hyperlink r:id="rId9" w:history="1">
        <w:r w:rsidR="00A57B45" w:rsidRPr="00CC739C">
          <w:rPr>
            <w:rStyle w:val="Hyperlink"/>
            <w:rFonts w:cs="Arial"/>
            <w:szCs w:val="22"/>
          </w:rPr>
          <w:t>TDOT.StructuresRW@tn.gov</w:t>
        </w:r>
      </w:hyperlink>
    </w:p>
    <w:p w:rsidR="00E82186" w:rsidRPr="007D64BA" w:rsidRDefault="00E82186" w:rsidP="00E82186">
      <w:pPr>
        <w:rPr>
          <w:rFonts w:cs="Arial"/>
          <w:color w:val="1D1B11" w:themeColor="background2" w:themeShade="1A"/>
          <w:szCs w:val="22"/>
        </w:rPr>
      </w:pPr>
      <w:r w:rsidRPr="007D64BA">
        <w:rPr>
          <w:color w:val="1D1B11" w:themeColor="background2" w:themeShade="1A"/>
          <w:szCs w:val="22"/>
        </w:rPr>
        <w:tab/>
      </w:r>
      <w:r w:rsidRPr="007D64BA">
        <w:rPr>
          <w:color w:val="1D1B11" w:themeColor="background2" w:themeShade="1A"/>
          <w:szCs w:val="22"/>
        </w:rPr>
        <w:tab/>
      </w:r>
      <w:r w:rsidRPr="007D64BA">
        <w:rPr>
          <w:rFonts w:cs="Arial"/>
          <w:color w:val="1D1B11" w:themeColor="background2" w:themeShade="1A"/>
          <w:szCs w:val="22"/>
        </w:rPr>
        <w:tab/>
      </w:r>
      <w:r w:rsidRPr="007D64BA">
        <w:rPr>
          <w:rFonts w:cs="Arial"/>
          <w:color w:val="1D1B11" w:themeColor="background2" w:themeShade="1A"/>
          <w:szCs w:val="22"/>
        </w:rPr>
        <w:tab/>
      </w:r>
      <w:r w:rsidRPr="007D64BA">
        <w:rPr>
          <w:rFonts w:cs="Arial"/>
          <w:color w:val="1D1B11" w:themeColor="background2" w:themeShade="1A"/>
          <w:szCs w:val="22"/>
        </w:rPr>
        <w:tab/>
      </w:r>
      <w:r w:rsidRPr="007D64BA">
        <w:rPr>
          <w:rFonts w:cs="Arial"/>
          <w:color w:val="1D1B11" w:themeColor="background2" w:themeShade="1A"/>
          <w:szCs w:val="22"/>
        </w:rPr>
        <w:tab/>
      </w:r>
      <w:r w:rsidRPr="007D64BA">
        <w:rPr>
          <w:rFonts w:cs="Arial"/>
          <w:color w:val="1D1B11" w:themeColor="background2" w:themeShade="1A"/>
          <w:szCs w:val="22"/>
        </w:rPr>
        <w:tab/>
      </w:r>
    </w:p>
    <w:p w:rsidR="00E82186" w:rsidRPr="007D64BA" w:rsidRDefault="00E82186" w:rsidP="00E82186">
      <w:pPr>
        <w:rPr>
          <w:rFonts w:cs="Arial"/>
          <w:color w:val="1D1B11" w:themeColor="background2" w:themeShade="1A"/>
          <w:szCs w:val="22"/>
        </w:rPr>
      </w:pPr>
      <w:bookmarkStart w:id="2" w:name="_Toc431474596"/>
      <w:r w:rsidRPr="007D64BA">
        <w:rPr>
          <w:b/>
          <w:color w:val="1D1B11" w:themeColor="background2" w:themeShade="1A"/>
          <w:szCs w:val="22"/>
        </w:rPr>
        <w:t>FROM:</w:t>
      </w:r>
      <w:r w:rsidRPr="007D64BA">
        <w:rPr>
          <w:color w:val="1D1B11" w:themeColor="background2" w:themeShade="1A"/>
          <w:szCs w:val="22"/>
        </w:rPr>
        <w:tab/>
      </w:r>
      <w:r w:rsidRPr="007D64BA">
        <w:rPr>
          <w:rFonts w:cs="Arial"/>
          <w:color w:val="1D1B11" w:themeColor="background2" w:themeShade="1A"/>
          <w:szCs w:val="22"/>
        </w:rPr>
        <w:t>Project De</w:t>
      </w:r>
      <w:r w:rsidR="0035117B" w:rsidRPr="007D64BA">
        <w:rPr>
          <w:rFonts w:cs="Arial"/>
          <w:color w:val="1D1B11" w:themeColor="background2" w:themeShade="1A"/>
          <w:szCs w:val="22"/>
        </w:rPr>
        <w:t xml:space="preserve">velopment </w:t>
      </w:r>
      <w:r w:rsidRPr="007D64BA">
        <w:rPr>
          <w:rFonts w:cs="Arial"/>
          <w:color w:val="1D1B11" w:themeColor="background2" w:themeShade="1A"/>
          <w:szCs w:val="22"/>
        </w:rPr>
        <w:t xml:space="preserve">Manager </w:t>
      </w:r>
      <w:bookmarkEnd w:id="2"/>
    </w:p>
    <w:p w:rsidR="00E82186" w:rsidRPr="007D64BA" w:rsidRDefault="00E82186" w:rsidP="00E82186">
      <w:pPr>
        <w:rPr>
          <w:color w:val="1D1B11" w:themeColor="background2" w:themeShade="1A"/>
          <w:szCs w:val="22"/>
        </w:rPr>
      </w:pPr>
      <w:r w:rsidRPr="007D64BA">
        <w:rPr>
          <w:color w:val="1D1B11" w:themeColor="background2" w:themeShade="1A"/>
          <w:szCs w:val="22"/>
        </w:rPr>
        <w:t xml:space="preserve"> </w:t>
      </w:r>
      <w:r w:rsidRPr="007D64BA">
        <w:rPr>
          <w:color w:val="1D1B11" w:themeColor="background2" w:themeShade="1A"/>
          <w:szCs w:val="22"/>
        </w:rPr>
        <w:tab/>
        <w:t xml:space="preserve"> </w:t>
      </w:r>
    </w:p>
    <w:p w:rsidR="00E82186" w:rsidRPr="007D64BA" w:rsidRDefault="00E82186" w:rsidP="00E82186">
      <w:pPr>
        <w:tabs>
          <w:tab w:val="left" w:pos="1440"/>
          <w:tab w:val="left" w:pos="7920"/>
        </w:tabs>
        <w:rPr>
          <w:rFonts w:cs="Arial"/>
          <w:color w:val="1D1B11" w:themeColor="background2" w:themeShade="1A"/>
          <w:szCs w:val="22"/>
        </w:rPr>
      </w:pPr>
      <w:r w:rsidRPr="007D64BA">
        <w:rPr>
          <w:rFonts w:cs="Arial"/>
          <w:b/>
          <w:color w:val="1D1B11" w:themeColor="background2" w:themeShade="1A"/>
          <w:szCs w:val="22"/>
        </w:rPr>
        <w:t>DATE:</w:t>
      </w:r>
      <w:r w:rsidRPr="007D64BA">
        <w:rPr>
          <w:rFonts w:cs="Arial"/>
          <w:color w:val="1D1B11" w:themeColor="background2" w:themeShade="1A"/>
          <w:szCs w:val="22"/>
        </w:rPr>
        <w:tab/>
      </w:r>
      <w:sdt>
        <w:sdtPr>
          <w:rPr>
            <w:rStyle w:val="Style2"/>
            <w:color w:val="1D1B11" w:themeColor="background2" w:themeShade="1A"/>
            <w:szCs w:val="22"/>
            <w:u w:val="single"/>
          </w:rPr>
          <w:id w:val="195056450"/>
          <w:placeholder>
            <w:docPart w:val="DefaultPlaceholder_1082065160"/>
          </w:placeholder>
          <w:date>
            <w:dateFormat w:val="M/d/yyyy"/>
            <w:lid w:val="en-US"/>
            <w:storeMappedDataAs w:val="dateTime"/>
            <w:calendar w:val="gregorian"/>
          </w:date>
        </w:sdtPr>
        <w:sdtEndPr>
          <w:rPr>
            <w:rStyle w:val="Style2"/>
          </w:rPr>
        </w:sdtEndPr>
        <w:sdtContent>
          <w:r w:rsidR="00EE3526" w:rsidRPr="007D64BA">
            <w:rPr>
              <w:rStyle w:val="Style2"/>
              <w:color w:val="1D1B11" w:themeColor="background2" w:themeShade="1A"/>
              <w:szCs w:val="22"/>
              <w:u w:val="single"/>
            </w:rPr>
            <w:t>Click here to enter a date.</w:t>
          </w:r>
        </w:sdtContent>
      </w:sdt>
    </w:p>
    <w:p w:rsidR="00E82186" w:rsidRPr="007D64BA" w:rsidRDefault="00E82186" w:rsidP="00E82186">
      <w:pPr>
        <w:tabs>
          <w:tab w:val="left" w:pos="1440"/>
          <w:tab w:val="left" w:pos="7920"/>
        </w:tabs>
        <w:rPr>
          <w:rFonts w:cs="Arial"/>
          <w:color w:val="1D1B11" w:themeColor="background2" w:themeShade="1A"/>
          <w:szCs w:val="22"/>
        </w:rPr>
      </w:pPr>
    </w:p>
    <w:p w:rsidR="00E82186" w:rsidRPr="007D64BA" w:rsidRDefault="00E82186" w:rsidP="00E82186">
      <w:pPr>
        <w:tabs>
          <w:tab w:val="left" w:pos="1440"/>
          <w:tab w:val="left" w:pos="7920"/>
        </w:tabs>
        <w:rPr>
          <w:rFonts w:cs="Arial"/>
          <w:color w:val="1D1B11" w:themeColor="background2" w:themeShade="1A"/>
          <w:szCs w:val="22"/>
        </w:rPr>
      </w:pPr>
      <w:r w:rsidRPr="007D64BA">
        <w:rPr>
          <w:rFonts w:cs="Arial"/>
          <w:b/>
          <w:color w:val="1D1B11" w:themeColor="background2" w:themeShade="1A"/>
          <w:szCs w:val="22"/>
        </w:rPr>
        <w:t>SUBJECT:</w:t>
      </w:r>
      <w:r w:rsidRPr="007D64BA">
        <w:rPr>
          <w:rFonts w:cs="Arial"/>
          <w:color w:val="1D1B11" w:themeColor="background2" w:themeShade="1A"/>
          <w:szCs w:val="22"/>
        </w:rPr>
        <w:t xml:space="preserve">   </w:t>
      </w:r>
      <w:r w:rsidRPr="007D64BA">
        <w:rPr>
          <w:rFonts w:cs="Arial"/>
          <w:color w:val="1D1B11" w:themeColor="background2" w:themeShade="1A"/>
          <w:szCs w:val="22"/>
        </w:rPr>
        <w:tab/>
      </w:r>
      <w:r w:rsidR="00A57B45" w:rsidRPr="007D64BA">
        <w:rPr>
          <w:rFonts w:cs="Arial"/>
          <w:color w:val="1D1B11" w:themeColor="background2" w:themeShade="1A"/>
          <w:szCs w:val="22"/>
        </w:rPr>
        <w:t>COUNTY:</w:t>
      </w:r>
    </w:p>
    <w:p w:rsidR="00E82186" w:rsidRPr="007D64BA" w:rsidRDefault="00E82186" w:rsidP="00E82186">
      <w:pPr>
        <w:tabs>
          <w:tab w:val="left" w:pos="1440"/>
          <w:tab w:val="left" w:pos="7920"/>
        </w:tabs>
        <w:rPr>
          <w:rFonts w:cs="Arial"/>
          <w:color w:val="1D1B11" w:themeColor="background2" w:themeShade="1A"/>
          <w:szCs w:val="22"/>
        </w:rPr>
      </w:pPr>
      <w:r w:rsidRPr="007D64BA">
        <w:rPr>
          <w:rFonts w:cs="Arial"/>
          <w:color w:val="1D1B11" w:themeColor="background2" w:themeShade="1A"/>
          <w:szCs w:val="22"/>
        </w:rPr>
        <w:tab/>
        <w:t>PIN</w:t>
      </w:r>
      <w:r w:rsidR="00A57B45" w:rsidRPr="007D64BA">
        <w:rPr>
          <w:rFonts w:cs="Arial"/>
          <w:color w:val="1D1B11" w:themeColor="background2" w:themeShade="1A"/>
          <w:szCs w:val="22"/>
        </w:rPr>
        <w:t>:</w:t>
      </w:r>
    </w:p>
    <w:p w:rsidR="00E82186" w:rsidRPr="007D64BA" w:rsidRDefault="00E82186" w:rsidP="00E82186">
      <w:pPr>
        <w:tabs>
          <w:tab w:val="left" w:pos="1440"/>
          <w:tab w:val="left" w:pos="7920"/>
        </w:tabs>
        <w:rPr>
          <w:rFonts w:cs="Arial"/>
          <w:color w:val="1D1B11" w:themeColor="background2" w:themeShade="1A"/>
          <w:szCs w:val="22"/>
        </w:rPr>
      </w:pPr>
      <w:r w:rsidRPr="007D64BA">
        <w:rPr>
          <w:rFonts w:cs="Arial"/>
          <w:color w:val="1D1B11" w:themeColor="background2" w:themeShade="1A"/>
          <w:szCs w:val="22"/>
        </w:rPr>
        <w:tab/>
      </w:r>
      <w:r w:rsidR="00A57B45" w:rsidRPr="007D64BA">
        <w:rPr>
          <w:rFonts w:cs="Arial"/>
          <w:color w:val="1D1B11" w:themeColor="background2" w:themeShade="1A"/>
          <w:szCs w:val="22"/>
        </w:rPr>
        <w:t>PROJECT N</w:t>
      </w:r>
      <w:r w:rsidR="00E4650E" w:rsidRPr="007D64BA">
        <w:rPr>
          <w:rFonts w:cs="Arial"/>
          <w:color w:val="1D1B11" w:themeColor="background2" w:themeShade="1A"/>
          <w:szCs w:val="22"/>
        </w:rPr>
        <w:t>O.</w:t>
      </w:r>
    </w:p>
    <w:p w:rsidR="00E82186" w:rsidRPr="007D64BA" w:rsidRDefault="00E82186" w:rsidP="00E82186">
      <w:pPr>
        <w:tabs>
          <w:tab w:val="left" w:pos="1440"/>
          <w:tab w:val="left" w:pos="7920"/>
        </w:tabs>
        <w:rPr>
          <w:rFonts w:cs="Arial"/>
          <w:color w:val="1D1B11" w:themeColor="background2" w:themeShade="1A"/>
          <w:szCs w:val="22"/>
        </w:rPr>
      </w:pPr>
      <w:r w:rsidRPr="007D64BA">
        <w:rPr>
          <w:rFonts w:cs="Arial"/>
          <w:color w:val="1D1B11" w:themeColor="background2" w:themeShade="1A"/>
          <w:szCs w:val="22"/>
        </w:rPr>
        <w:tab/>
      </w:r>
      <w:r w:rsidR="00A57B45" w:rsidRPr="007D64BA">
        <w:rPr>
          <w:rFonts w:cs="Arial"/>
          <w:color w:val="1D1B11" w:themeColor="background2" w:themeShade="1A"/>
          <w:szCs w:val="22"/>
        </w:rPr>
        <w:t xml:space="preserve">PROJECT </w:t>
      </w:r>
      <w:r w:rsidRPr="007D64BA">
        <w:rPr>
          <w:rFonts w:cs="Arial"/>
          <w:color w:val="1D1B11" w:themeColor="background2" w:themeShade="1A"/>
          <w:szCs w:val="22"/>
        </w:rPr>
        <w:t>DESCRIPTION</w:t>
      </w:r>
      <w:r w:rsidR="00A57B45" w:rsidRPr="007D64BA">
        <w:rPr>
          <w:rFonts w:cs="Arial"/>
          <w:color w:val="1D1B11" w:themeColor="background2" w:themeShade="1A"/>
          <w:szCs w:val="22"/>
        </w:rPr>
        <w:t>:</w:t>
      </w:r>
    </w:p>
    <w:p w:rsidR="00E82186" w:rsidRPr="00EB3BC2" w:rsidRDefault="00E82186" w:rsidP="00E82186">
      <w:pPr>
        <w:tabs>
          <w:tab w:val="left" w:pos="1440"/>
          <w:tab w:val="left" w:pos="7920"/>
        </w:tabs>
        <w:rPr>
          <w:rFonts w:cs="Arial"/>
          <w:color w:val="1D1B11" w:themeColor="background2" w:themeShade="1A"/>
          <w:szCs w:val="22"/>
        </w:rPr>
      </w:pPr>
    </w:p>
    <w:p w:rsidR="00E82186" w:rsidRPr="00EB3BC2" w:rsidRDefault="00E82186" w:rsidP="0035117B">
      <w:pPr>
        <w:tabs>
          <w:tab w:val="left" w:pos="720"/>
          <w:tab w:val="left" w:pos="7920"/>
        </w:tabs>
        <w:jc w:val="left"/>
        <w:rPr>
          <w:rFonts w:cs="Arial"/>
          <w:color w:val="1D1B11" w:themeColor="background2" w:themeShade="1A"/>
          <w:szCs w:val="22"/>
        </w:rPr>
      </w:pPr>
      <w:r w:rsidRPr="00EB3BC2">
        <w:rPr>
          <w:rFonts w:cs="Arial"/>
          <w:color w:val="1D1B11" w:themeColor="background2" w:themeShade="1A"/>
          <w:szCs w:val="22"/>
        </w:rPr>
        <w:t xml:space="preserve">During the development of the subject project, our office determined retaining walls shall be considered. I am requesting the </w:t>
      </w:r>
      <w:r w:rsidR="00A57B45" w:rsidRPr="00EB3BC2">
        <w:rPr>
          <w:rFonts w:cs="Arial"/>
          <w:color w:val="1D1B11" w:themeColor="background2" w:themeShade="1A"/>
          <w:szCs w:val="22"/>
        </w:rPr>
        <w:t>Structures Division</w:t>
      </w:r>
      <w:r w:rsidRPr="00EB3BC2">
        <w:rPr>
          <w:rFonts w:cs="Arial"/>
          <w:color w:val="1D1B11" w:themeColor="background2" w:themeShade="1A"/>
          <w:szCs w:val="22"/>
        </w:rPr>
        <w:t xml:space="preserve"> coordinate with the Geotechnical Section to evaluate each retaining wall to determine if the retaining wall is a feasible option for locations as shown on the plans and request that they coordinate the acquisition of soil surveys deemed necessary by the structural designer. Please notify our office immediately if a wall is deemed not to be a feasible solution. </w:t>
      </w:r>
    </w:p>
    <w:p w:rsidR="00E82186" w:rsidRPr="00EB3BC2" w:rsidRDefault="00E82186" w:rsidP="0035117B">
      <w:pPr>
        <w:tabs>
          <w:tab w:val="left" w:pos="1440"/>
          <w:tab w:val="left" w:pos="7920"/>
        </w:tabs>
        <w:jc w:val="left"/>
        <w:rPr>
          <w:rFonts w:cs="Arial"/>
          <w:color w:val="1D1B11" w:themeColor="background2" w:themeShade="1A"/>
          <w:szCs w:val="22"/>
        </w:rPr>
      </w:pPr>
    </w:p>
    <w:p w:rsidR="00E82186" w:rsidRPr="00EB3BC2" w:rsidRDefault="00E82186" w:rsidP="0035117B">
      <w:pPr>
        <w:tabs>
          <w:tab w:val="left" w:pos="720"/>
          <w:tab w:val="left" w:pos="7920"/>
        </w:tabs>
        <w:jc w:val="left"/>
        <w:rPr>
          <w:rFonts w:cs="Arial"/>
          <w:color w:val="1D1B11" w:themeColor="background2" w:themeShade="1A"/>
          <w:szCs w:val="22"/>
        </w:rPr>
      </w:pPr>
      <w:r w:rsidRPr="00EB3BC2">
        <w:rPr>
          <w:rFonts w:cs="Arial"/>
          <w:color w:val="1D1B11" w:themeColor="background2" w:themeShade="1A"/>
          <w:szCs w:val="22"/>
        </w:rPr>
        <w:t>The retaining wall information shown on the preliminary plans is conceptual in nature; therefore, any changes to the length, location, or footprint of proposed walls could affect R.O.W. in an already constrained location. Please note the following R.O.W. restrictions, known environmental constraints, or project commitments when determining your design and approved alternatives:</w:t>
      </w:r>
      <w:r w:rsidR="0035117B" w:rsidRPr="0035117B">
        <w:rPr>
          <w:rFonts w:cs="Arial"/>
          <w:color w:val="1F497D" w:themeColor="text2"/>
          <w:szCs w:val="22"/>
        </w:rPr>
        <w:t xml:space="preserve"> (Designer to enter all R.O.W. restrictions, environmental constraints, and/or project commitments for each wall location here)</w:t>
      </w:r>
    </w:p>
    <w:p w:rsidR="00A57B45" w:rsidRPr="00EB3BC2" w:rsidRDefault="00A57B45" w:rsidP="00E82186">
      <w:pPr>
        <w:tabs>
          <w:tab w:val="left" w:pos="720"/>
          <w:tab w:val="left" w:pos="7920"/>
        </w:tabs>
        <w:rPr>
          <w:rFonts w:cs="Arial"/>
          <w:color w:val="1D1B11" w:themeColor="background2" w:themeShade="1A"/>
          <w:szCs w:val="22"/>
        </w:rPr>
      </w:pPr>
    </w:p>
    <w:p w:rsidR="00E82186" w:rsidRPr="00EB3BC2" w:rsidRDefault="00A57B45" w:rsidP="0035117B">
      <w:pPr>
        <w:tabs>
          <w:tab w:val="left" w:pos="720"/>
          <w:tab w:val="left" w:pos="7920"/>
        </w:tabs>
        <w:jc w:val="left"/>
        <w:rPr>
          <w:rFonts w:cs="Arial"/>
          <w:color w:val="1D1B11" w:themeColor="background2" w:themeShade="1A"/>
          <w:szCs w:val="22"/>
        </w:rPr>
      </w:pPr>
      <w:proofErr w:type="gramStart"/>
      <w:r w:rsidRPr="00EB3BC2">
        <w:rPr>
          <w:rFonts w:cs="Arial"/>
          <w:color w:val="1D1B11" w:themeColor="background2" w:themeShade="1A"/>
          <w:szCs w:val="22"/>
        </w:rPr>
        <w:t xml:space="preserve">The </w:t>
      </w:r>
      <w:r w:rsidRPr="00EB3BC2">
        <w:rPr>
          <w:rFonts w:cs="Arial"/>
          <w:i/>
          <w:color w:val="1D1B11" w:themeColor="background2" w:themeShade="1A"/>
          <w:szCs w:val="22"/>
          <w:u w:val="single"/>
        </w:rPr>
        <w:t>Retaining Wall Detail (R1A.sht, R2A.sht, etc.)</w:t>
      </w:r>
      <w:proofErr w:type="gramEnd"/>
      <w:r w:rsidRPr="00EB3BC2">
        <w:rPr>
          <w:rFonts w:cs="Arial"/>
          <w:i/>
          <w:color w:val="1D1B11" w:themeColor="background2" w:themeShade="1A"/>
          <w:szCs w:val="22"/>
          <w:u w:val="single"/>
        </w:rPr>
        <w:t xml:space="preserve"> Geometric Layout</w:t>
      </w:r>
      <w:r w:rsidRPr="00EB3BC2">
        <w:rPr>
          <w:rFonts w:cs="Arial"/>
          <w:color w:val="1D1B11" w:themeColor="background2" w:themeShade="1A"/>
          <w:szCs w:val="22"/>
        </w:rPr>
        <w:t xml:space="preserve"> sheet(s) and related files are on FileNet under the name: </w:t>
      </w:r>
      <w:r w:rsidRPr="00EB3BC2">
        <w:rPr>
          <w:rFonts w:cs="Arial"/>
          <w:i/>
          <w:color w:val="1D1B11" w:themeColor="background2" w:themeShade="1A"/>
          <w:szCs w:val="22"/>
        </w:rPr>
        <w:t>nnnnnn-nn-RetainingWall</w:t>
      </w:r>
      <w:r w:rsidRPr="00EB3BC2">
        <w:rPr>
          <w:rFonts w:cs="Arial"/>
          <w:color w:val="1D1B11" w:themeColor="background2" w:themeShade="1A"/>
          <w:szCs w:val="22"/>
        </w:rPr>
        <w:t xml:space="preserve">.zip. For all walls, additional information or changes to all </w:t>
      </w:r>
      <w:r w:rsidRPr="00EB3BC2">
        <w:rPr>
          <w:rFonts w:cs="Arial"/>
          <w:i/>
          <w:color w:val="1D1B11" w:themeColor="background2" w:themeShade="1A"/>
          <w:szCs w:val="22"/>
          <w:u w:val="single"/>
        </w:rPr>
        <w:t>Retaining Wall Detail (R1A.sht, R2A.sht, etc.) Geometric Layout</w:t>
      </w:r>
      <w:r w:rsidRPr="00EB3BC2">
        <w:rPr>
          <w:rFonts w:cs="Arial"/>
          <w:color w:val="1D1B11" w:themeColor="background2" w:themeShade="1A"/>
          <w:szCs w:val="22"/>
        </w:rPr>
        <w:t xml:space="preserve"> sheet(s) pertaining to wall length, location, or footprint of the wall shall be provided to the TDOT Project Development Designer or Consultant Designer by this date</w:t>
      </w:r>
      <w:r w:rsidR="00EB3BC2" w:rsidRPr="00EB3BC2">
        <w:rPr>
          <w:rFonts w:cs="Arial"/>
          <w:color w:val="1D1B11" w:themeColor="background2" w:themeShade="1A"/>
          <w:szCs w:val="22"/>
        </w:rPr>
        <w:t xml:space="preserve"> </w:t>
      </w:r>
      <w:sdt>
        <w:sdtPr>
          <w:rPr>
            <w:rStyle w:val="Style2"/>
            <w:color w:val="1D1B11" w:themeColor="background2" w:themeShade="1A"/>
            <w:u w:val="single"/>
          </w:rPr>
          <w:id w:val="1883593134"/>
          <w:placeholder>
            <w:docPart w:val="D122F54BA03F49C49E939A9D8A91973B"/>
          </w:placeholder>
          <w:showingPlcHdr/>
          <w:date>
            <w:dateFormat w:val="M/d/yyyy"/>
            <w:lid w:val="en-US"/>
            <w:storeMappedDataAs w:val="dateTime"/>
            <w:calendar w:val="gregorian"/>
          </w:date>
        </w:sdtPr>
        <w:sdtEndPr>
          <w:rPr>
            <w:rStyle w:val="DefaultParagraphFont"/>
            <w:rFonts w:cs="Arial"/>
            <w:b/>
            <w:szCs w:val="22"/>
          </w:rPr>
        </w:sdtEndPr>
        <w:sdtContent>
          <w:r w:rsidR="00EB3BC2" w:rsidRPr="00EB3BC2">
            <w:rPr>
              <w:rStyle w:val="PlaceholderText"/>
              <w:color w:val="1D1B11" w:themeColor="background2" w:themeShade="1A"/>
              <w:u w:val="single"/>
            </w:rPr>
            <w:t>Click here to enter a date.</w:t>
          </w:r>
        </w:sdtContent>
      </w:sdt>
      <w:r w:rsidRPr="00EB3BC2">
        <w:rPr>
          <w:rFonts w:cs="Arial"/>
          <w:color w:val="1D1B11" w:themeColor="background2" w:themeShade="1A"/>
          <w:szCs w:val="22"/>
        </w:rPr>
        <w:t>. (Designer to enter date three weeks prior to the date scheduled to print for the R.O.W. Field Review).</w:t>
      </w:r>
    </w:p>
    <w:p w:rsidR="00A57B45" w:rsidRPr="00EB3BC2" w:rsidRDefault="00A57B45" w:rsidP="0035117B">
      <w:pPr>
        <w:tabs>
          <w:tab w:val="left" w:pos="720"/>
          <w:tab w:val="left" w:pos="7920"/>
        </w:tabs>
        <w:jc w:val="left"/>
        <w:rPr>
          <w:rFonts w:cs="Arial"/>
          <w:color w:val="1D1B11" w:themeColor="background2" w:themeShade="1A"/>
          <w:szCs w:val="22"/>
        </w:rPr>
      </w:pPr>
    </w:p>
    <w:p w:rsidR="00A57B45" w:rsidRPr="00EB3BC2" w:rsidRDefault="00A57B45" w:rsidP="0035117B">
      <w:pPr>
        <w:tabs>
          <w:tab w:val="left" w:pos="720"/>
          <w:tab w:val="left" w:pos="7920"/>
        </w:tabs>
        <w:jc w:val="left"/>
        <w:rPr>
          <w:rFonts w:cs="Arial"/>
          <w:color w:val="1D1B11" w:themeColor="background2" w:themeShade="1A"/>
          <w:szCs w:val="22"/>
        </w:rPr>
      </w:pPr>
      <w:r w:rsidRPr="00EB3BC2">
        <w:rPr>
          <w:rFonts w:cs="Arial"/>
          <w:color w:val="1D1B11" w:themeColor="background2" w:themeShade="1A"/>
          <w:szCs w:val="22"/>
        </w:rPr>
        <w:t xml:space="preserve">For each wall </w:t>
      </w:r>
      <w:r w:rsidRPr="00EB3BC2">
        <w:rPr>
          <w:rFonts w:cs="Arial"/>
          <w:b/>
          <w:color w:val="1D1B11" w:themeColor="background2" w:themeShade="1A"/>
          <w:szCs w:val="22"/>
          <w:u w:val="single"/>
        </w:rPr>
        <w:t>designed</w:t>
      </w:r>
      <w:r w:rsidRPr="00EB3BC2">
        <w:rPr>
          <w:rFonts w:cs="Arial"/>
          <w:color w:val="1D1B11" w:themeColor="background2" w:themeShade="1A"/>
          <w:szCs w:val="22"/>
        </w:rPr>
        <w:t xml:space="preserve"> by the Structures Division, the Structures Division shall also provide </w:t>
      </w:r>
      <w:r w:rsidRPr="00EB3BC2">
        <w:rPr>
          <w:rFonts w:cs="Arial"/>
          <w:i/>
          <w:iCs/>
          <w:color w:val="1D1B11" w:themeColor="background2" w:themeShade="1A"/>
          <w:szCs w:val="22"/>
        </w:rPr>
        <w:t>Preliminary</w:t>
      </w:r>
      <w:r w:rsidRPr="00EB3BC2">
        <w:rPr>
          <w:rFonts w:cs="Arial"/>
          <w:color w:val="1D1B11" w:themeColor="background2" w:themeShade="1A"/>
          <w:szCs w:val="22"/>
        </w:rPr>
        <w:t xml:space="preserve"> </w:t>
      </w:r>
      <w:r w:rsidRPr="00EB3BC2">
        <w:rPr>
          <w:rFonts w:cs="Arial"/>
          <w:i/>
          <w:iCs/>
          <w:color w:val="1D1B11" w:themeColor="background2" w:themeShade="1A"/>
          <w:szCs w:val="22"/>
          <w:u w:val="single"/>
        </w:rPr>
        <w:t>Retaining Wall Details (R1.sht, R2.sht, etc.) Geotechnical Design Notes</w:t>
      </w:r>
      <w:r w:rsidRPr="00EB3BC2">
        <w:rPr>
          <w:rFonts w:cs="Arial"/>
          <w:color w:val="1D1B11" w:themeColor="background2" w:themeShade="1A"/>
          <w:szCs w:val="22"/>
        </w:rPr>
        <w:t xml:space="preserve"> sheet(s) for insertion into the plans for R.O.W. field review by this date</w:t>
      </w:r>
      <w:r w:rsidR="00015FB1" w:rsidRPr="00015FB1">
        <w:rPr>
          <w:rStyle w:val="Style2"/>
          <w:color w:val="1D1B11" w:themeColor="background2" w:themeShade="1A"/>
          <w:u w:val="single"/>
        </w:rPr>
        <w:t xml:space="preserve"> </w:t>
      </w:r>
      <w:sdt>
        <w:sdtPr>
          <w:rPr>
            <w:rStyle w:val="Style2"/>
            <w:color w:val="1D1B11" w:themeColor="background2" w:themeShade="1A"/>
            <w:u w:val="single"/>
          </w:rPr>
          <w:id w:val="1813217236"/>
          <w:placeholder>
            <w:docPart w:val="D64EEA57196A41398454B0CB90FF87A9"/>
          </w:placeholder>
          <w:showingPlcHdr/>
          <w:date>
            <w:dateFormat w:val="M/d/yyyy"/>
            <w:lid w:val="en-US"/>
            <w:storeMappedDataAs w:val="dateTime"/>
            <w:calendar w:val="gregorian"/>
          </w:date>
        </w:sdtPr>
        <w:sdtEndPr>
          <w:rPr>
            <w:rStyle w:val="DefaultParagraphFont"/>
            <w:rFonts w:cs="Arial"/>
            <w:b/>
            <w:szCs w:val="22"/>
          </w:rPr>
        </w:sdtEndPr>
        <w:sdtContent>
          <w:proofErr w:type="gramStart"/>
          <w:r w:rsidR="00015FB1" w:rsidRPr="00EB3BC2">
            <w:rPr>
              <w:rStyle w:val="PlaceholderText"/>
              <w:color w:val="1D1B11" w:themeColor="background2" w:themeShade="1A"/>
              <w:u w:val="single"/>
            </w:rPr>
            <w:t>Click</w:t>
          </w:r>
          <w:proofErr w:type="gramEnd"/>
          <w:r w:rsidR="00015FB1" w:rsidRPr="00EB3BC2">
            <w:rPr>
              <w:rStyle w:val="PlaceholderText"/>
              <w:color w:val="1D1B11" w:themeColor="background2" w:themeShade="1A"/>
              <w:u w:val="single"/>
            </w:rPr>
            <w:t xml:space="preserve"> here to enter a date.</w:t>
          </w:r>
        </w:sdtContent>
      </w:sdt>
      <w:r w:rsidR="00015FB1">
        <w:rPr>
          <w:rFonts w:cs="Arial"/>
          <w:color w:val="1D1B11" w:themeColor="background2" w:themeShade="1A"/>
          <w:szCs w:val="22"/>
        </w:rPr>
        <w:t>.</w:t>
      </w:r>
      <w:r w:rsidRPr="00EB3BC2">
        <w:rPr>
          <w:rFonts w:cs="Arial"/>
          <w:color w:val="1D1B11" w:themeColor="background2" w:themeShade="1A"/>
          <w:szCs w:val="22"/>
        </w:rPr>
        <w:t xml:space="preserve"> (</w:t>
      </w:r>
      <w:r w:rsidRPr="00015FB1">
        <w:rPr>
          <w:rFonts w:cs="Arial"/>
          <w:color w:val="1F497D" w:themeColor="text2"/>
          <w:szCs w:val="22"/>
        </w:rPr>
        <w:t>Designer to enter date one week prior to the date scheduled to print for R.O.W. Field Review distribution)</w:t>
      </w:r>
      <w:r w:rsidRPr="00EB3BC2">
        <w:rPr>
          <w:rFonts w:cs="Arial"/>
          <w:color w:val="1D1B11" w:themeColor="background2" w:themeShade="1A"/>
          <w:szCs w:val="22"/>
        </w:rPr>
        <w:t xml:space="preserve">. </w:t>
      </w:r>
      <w:r w:rsidR="007D64BA">
        <w:rPr>
          <w:rFonts w:cs="Arial"/>
          <w:i/>
          <w:iCs/>
          <w:color w:val="1D1B11" w:themeColor="background2" w:themeShade="1A"/>
          <w:szCs w:val="22"/>
          <w:u w:val="single"/>
        </w:rPr>
        <w:t>Retaining Wall Details (R1B.sht, R2B.sht</w:t>
      </w:r>
      <w:proofErr w:type="gramStart"/>
      <w:r w:rsidR="007D64BA">
        <w:rPr>
          <w:rFonts w:cs="Arial"/>
          <w:i/>
          <w:iCs/>
          <w:color w:val="1D1B11" w:themeColor="background2" w:themeShade="1A"/>
          <w:szCs w:val="22"/>
          <w:u w:val="single"/>
        </w:rPr>
        <w:t>,</w:t>
      </w:r>
      <w:r w:rsidRPr="00EB3BC2">
        <w:rPr>
          <w:rFonts w:cs="Arial"/>
          <w:i/>
          <w:iCs/>
          <w:color w:val="1D1B11" w:themeColor="background2" w:themeShade="1A"/>
          <w:szCs w:val="22"/>
          <w:u w:val="single"/>
        </w:rPr>
        <w:t>etc</w:t>
      </w:r>
      <w:proofErr w:type="gramEnd"/>
      <w:r w:rsidRPr="00EB3BC2">
        <w:rPr>
          <w:rFonts w:cs="Arial"/>
          <w:i/>
          <w:iCs/>
          <w:color w:val="1D1B11" w:themeColor="background2" w:themeShade="1A"/>
          <w:szCs w:val="22"/>
          <w:u w:val="single"/>
        </w:rPr>
        <w:t>.) Soil Profiles and Details</w:t>
      </w:r>
      <w:r w:rsidRPr="00EB3BC2">
        <w:rPr>
          <w:rFonts w:cs="Arial"/>
          <w:color w:val="1D1B11" w:themeColor="background2" w:themeShade="1A"/>
          <w:szCs w:val="22"/>
        </w:rPr>
        <w:t xml:space="preserve"> sheet(s) </w:t>
      </w:r>
      <w:r w:rsidRPr="00EB3BC2">
        <w:rPr>
          <w:rFonts w:cs="Arial"/>
          <w:b/>
          <w:color w:val="1D1B11" w:themeColor="background2" w:themeShade="1A"/>
          <w:szCs w:val="22"/>
          <w:u w:val="single"/>
        </w:rPr>
        <w:t>shall not</w:t>
      </w:r>
      <w:r w:rsidRPr="00EB3BC2">
        <w:rPr>
          <w:rFonts w:cs="Arial"/>
          <w:color w:val="1D1B11" w:themeColor="background2" w:themeShade="1A"/>
          <w:szCs w:val="22"/>
        </w:rPr>
        <w:t xml:space="preserve"> be provided.</w:t>
      </w:r>
    </w:p>
    <w:p w:rsidR="00A57B45" w:rsidRPr="00EB3BC2" w:rsidRDefault="00A57B45" w:rsidP="00E82186">
      <w:pPr>
        <w:tabs>
          <w:tab w:val="left" w:pos="720"/>
          <w:tab w:val="left" w:pos="7920"/>
        </w:tabs>
        <w:rPr>
          <w:rFonts w:cs="Arial"/>
          <w:color w:val="1D1B11" w:themeColor="background2" w:themeShade="1A"/>
          <w:szCs w:val="22"/>
        </w:rPr>
      </w:pPr>
    </w:p>
    <w:p w:rsidR="00A57B45" w:rsidRPr="00EB3BC2" w:rsidRDefault="00A57B45" w:rsidP="00E82186">
      <w:pPr>
        <w:tabs>
          <w:tab w:val="left" w:pos="720"/>
          <w:tab w:val="left" w:pos="7920"/>
        </w:tabs>
        <w:rPr>
          <w:rFonts w:cs="Arial"/>
          <w:color w:val="1D1B11" w:themeColor="background2" w:themeShade="1A"/>
          <w:szCs w:val="22"/>
        </w:rPr>
      </w:pPr>
      <w:r w:rsidRPr="00EB3BC2">
        <w:rPr>
          <w:rFonts w:cs="Arial"/>
          <w:color w:val="1D1B11" w:themeColor="background2" w:themeShade="1A"/>
          <w:szCs w:val="22"/>
        </w:rPr>
        <w:t xml:space="preserve">For each wall </w:t>
      </w:r>
      <w:r w:rsidRPr="00EB3BC2">
        <w:rPr>
          <w:rFonts w:cs="Arial"/>
          <w:b/>
          <w:bCs/>
          <w:color w:val="1D1B11" w:themeColor="background2" w:themeShade="1A"/>
          <w:szCs w:val="22"/>
          <w:u w:val="single"/>
        </w:rPr>
        <w:t xml:space="preserve">not designed </w:t>
      </w:r>
      <w:r w:rsidRPr="00EB3BC2">
        <w:rPr>
          <w:rFonts w:cs="Arial"/>
          <w:color w:val="1D1B11" w:themeColor="background2" w:themeShade="1A"/>
          <w:szCs w:val="22"/>
        </w:rPr>
        <w:t xml:space="preserve">by the Structures Division, the </w:t>
      </w:r>
      <w:r w:rsidRPr="00EB3BC2">
        <w:rPr>
          <w:rFonts w:cs="Arial"/>
          <w:i/>
          <w:iCs/>
          <w:color w:val="1D1B11" w:themeColor="background2" w:themeShade="1A"/>
          <w:szCs w:val="22"/>
          <w:u w:val="single"/>
        </w:rPr>
        <w:t>Retaining Wall</w:t>
      </w:r>
      <w:r w:rsidRPr="00EB3BC2">
        <w:rPr>
          <w:rFonts w:cs="Arial"/>
          <w:color w:val="1D1B11" w:themeColor="background2" w:themeShade="1A"/>
          <w:szCs w:val="22"/>
          <w:u w:val="single"/>
        </w:rPr>
        <w:t xml:space="preserve"> </w:t>
      </w:r>
      <w:r w:rsidRPr="00EB3BC2">
        <w:rPr>
          <w:rFonts w:cs="Arial"/>
          <w:i/>
          <w:iCs/>
          <w:color w:val="1D1B11" w:themeColor="background2" w:themeShade="1A"/>
          <w:szCs w:val="22"/>
          <w:u w:val="single"/>
        </w:rPr>
        <w:t>Details (</w:t>
      </w:r>
      <w:proofErr w:type="gramStart"/>
      <w:r w:rsidRPr="00EB3BC2">
        <w:rPr>
          <w:rFonts w:cs="Arial"/>
          <w:i/>
          <w:iCs/>
          <w:color w:val="1D1B11" w:themeColor="background2" w:themeShade="1A"/>
          <w:szCs w:val="22"/>
          <w:u w:val="single"/>
        </w:rPr>
        <w:t>R1.sht ,</w:t>
      </w:r>
      <w:proofErr w:type="gramEnd"/>
      <w:r w:rsidRPr="00EB3BC2">
        <w:rPr>
          <w:rFonts w:cs="Arial"/>
          <w:i/>
          <w:iCs/>
          <w:color w:val="1D1B11" w:themeColor="background2" w:themeShade="1A"/>
          <w:szCs w:val="22"/>
          <w:u w:val="single"/>
        </w:rPr>
        <w:t xml:space="preserve"> R2.sht, etc.) </w:t>
      </w:r>
      <w:proofErr w:type="gramStart"/>
      <w:r w:rsidRPr="00EB3BC2">
        <w:rPr>
          <w:rFonts w:cs="Arial"/>
          <w:i/>
          <w:iCs/>
          <w:color w:val="1D1B11" w:themeColor="background2" w:themeShade="1A"/>
          <w:szCs w:val="22"/>
          <w:u w:val="single"/>
        </w:rPr>
        <w:t>Geotechnical Design Notes</w:t>
      </w:r>
      <w:r w:rsidRPr="00EB3BC2">
        <w:rPr>
          <w:rFonts w:cs="Arial"/>
          <w:color w:val="1D1B11" w:themeColor="background2" w:themeShade="1A"/>
          <w:szCs w:val="22"/>
        </w:rPr>
        <w:t xml:space="preserve"> and </w:t>
      </w:r>
      <w:r w:rsidRPr="00EB3BC2">
        <w:rPr>
          <w:rFonts w:cs="Arial"/>
          <w:i/>
          <w:iCs/>
          <w:color w:val="1D1B11" w:themeColor="background2" w:themeShade="1A"/>
          <w:szCs w:val="22"/>
          <w:u w:val="single"/>
        </w:rPr>
        <w:t>Retaining Wall Details (R1B.sht, R2B.sht, etc.)</w:t>
      </w:r>
      <w:proofErr w:type="gramEnd"/>
      <w:r w:rsidRPr="00EB3BC2">
        <w:rPr>
          <w:rFonts w:cs="Arial"/>
          <w:i/>
          <w:iCs/>
          <w:color w:val="1D1B11" w:themeColor="background2" w:themeShade="1A"/>
          <w:szCs w:val="22"/>
          <w:u w:val="single"/>
        </w:rPr>
        <w:t xml:space="preserve"> Soil Profiles and Details</w:t>
      </w:r>
      <w:r w:rsidRPr="00EB3BC2">
        <w:rPr>
          <w:rFonts w:cs="Arial"/>
          <w:color w:val="1D1B11" w:themeColor="background2" w:themeShade="1A"/>
          <w:szCs w:val="22"/>
        </w:rPr>
        <w:t xml:space="preserve"> sheet(s) </w:t>
      </w:r>
      <w:r w:rsidRPr="00EB3BC2">
        <w:rPr>
          <w:rFonts w:cs="Arial"/>
          <w:b/>
          <w:color w:val="1D1B11" w:themeColor="background2" w:themeShade="1A"/>
          <w:szCs w:val="22"/>
          <w:u w:val="single"/>
        </w:rPr>
        <w:t>shall not</w:t>
      </w:r>
      <w:r w:rsidRPr="00EB3BC2">
        <w:rPr>
          <w:rFonts w:cs="Arial"/>
          <w:color w:val="1D1B11" w:themeColor="background2" w:themeShade="1A"/>
          <w:szCs w:val="22"/>
        </w:rPr>
        <w:t xml:space="preserve"> be provided for the R.O.W. Field Review. </w:t>
      </w:r>
    </w:p>
    <w:p w:rsidR="00A57B45" w:rsidRPr="00EB3BC2" w:rsidRDefault="00A57B45" w:rsidP="00E82186">
      <w:pPr>
        <w:tabs>
          <w:tab w:val="left" w:pos="720"/>
          <w:tab w:val="left" w:pos="7920"/>
        </w:tabs>
        <w:rPr>
          <w:rFonts w:cs="Arial"/>
          <w:color w:val="1D1B11" w:themeColor="background2" w:themeShade="1A"/>
          <w:szCs w:val="22"/>
        </w:rPr>
      </w:pPr>
    </w:p>
    <w:p w:rsidR="00932BFE" w:rsidRPr="00EB3BC2" w:rsidRDefault="00FF5D96" w:rsidP="00932BFE">
      <w:pPr>
        <w:tabs>
          <w:tab w:val="left" w:pos="720"/>
          <w:tab w:val="left" w:pos="7920"/>
        </w:tabs>
        <w:rPr>
          <w:rFonts w:cs="Arial"/>
          <w:color w:val="1D1B11" w:themeColor="background2" w:themeShade="1A"/>
          <w:szCs w:val="22"/>
        </w:rPr>
      </w:pPr>
      <w:sdt>
        <w:sdtPr>
          <w:rPr>
            <w:rFonts w:cs="Arial"/>
            <w:color w:val="1D1B11" w:themeColor="background2" w:themeShade="1A"/>
            <w:sz w:val="24"/>
            <w:szCs w:val="24"/>
          </w:rPr>
          <w:id w:val="-575212138"/>
          <w14:checkbox>
            <w14:checked w14:val="0"/>
            <w14:checkedState w14:val="2612" w14:font="MS Gothic"/>
            <w14:uncheckedState w14:val="2610" w14:font="MS Gothic"/>
          </w14:checkbox>
        </w:sdtPr>
        <w:sdtEndPr/>
        <w:sdtContent>
          <w:r w:rsidR="00F73A5F" w:rsidRPr="00F73A5F">
            <w:rPr>
              <w:rFonts w:ascii="MS Gothic" w:eastAsia="MS Gothic" w:hAnsi="MS Gothic" w:cs="Arial" w:hint="eastAsia"/>
              <w:color w:val="1D1B11" w:themeColor="background2" w:themeShade="1A"/>
              <w:sz w:val="24"/>
              <w:szCs w:val="24"/>
            </w:rPr>
            <w:t>☐</w:t>
          </w:r>
        </w:sdtContent>
      </w:sdt>
      <w:r w:rsidR="00932BFE" w:rsidRPr="00932BFE">
        <w:rPr>
          <w:rFonts w:cs="Arial"/>
          <w:color w:val="1D1B11" w:themeColor="background2" w:themeShade="1A"/>
          <w:szCs w:val="22"/>
        </w:rPr>
        <w:t>This project will have a Desi</w:t>
      </w:r>
      <w:r w:rsidR="00932BFE">
        <w:rPr>
          <w:rFonts w:cs="Arial"/>
          <w:color w:val="1D1B11" w:themeColor="background2" w:themeShade="1A"/>
          <w:szCs w:val="22"/>
        </w:rPr>
        <w:t>gn Meeting (PPRM Activity #400)</w:t>
      </w:r>
      <w:r w:rsidR="00932BFE" w:rsidRPr="00932BFE">
        <w:rPr>
          <w:rFonts w:cs="Arial"/>
          <w:color w:val="1D1B11" w:themeColor="background2" w:themeShade="1A"/>
          <w:szCs w:val="22"/>
        </w:rPr>
        <w:t xml:space="preserve"> </w:t>
      </w:r>
      <w:r w:rsidR="00932BFE">
        <w:rPr>
          <w:rFonts w:cs="Arial"/>
          <w:color w:val="1D1B11" w:themeColor="background2" w:themeShade="1A"/>
          <w:szCs w:val="22"/>
        </w:rPr>
        <w:t>on</w:t>
      </w:r>
      <w:r w:rsidR="00932BFE" w:rsidRPr="00EB3BC2">
        <w:rPr>
          <w:rFonts w:cs="Arial"/>
          <w:color w:val="1D1B11" w:themeColor="background2" w:themeShade="1A"/>
          <w:szCs w:val="22"/>
        </w:rPr>
        <w:t xml:space="preserve"> </w:t>
      </w:r>
      <w:sdt>
        <w:sdtPr>
          <w:rPr>
            <w:rStyle w:val="Style2"/>
            <w:color w:val="1D1B11" w:themeColor="background2" w:themeShade="1A"/>
            <w:u w:val="single"/>
          </w:rPr>
          <w:id w:val="-1861652946"/>
          <w:showingPlcHdr/>
          <w:date>
            <w:dateFormat w:val="M/d/yyyy"/>
            <w:lid w:val="en-US"/>
            <w:storeMappedDataAs w:val="dateTime"/>
            <w:calendar w:val="gregorian"/>
          </w:date>
        </w:sdtPr>
        <w:sdtEndPr>
          <w:rPr>
            <w:rStyle w:val="DefaultParagraphFont"/>
            <w:rFonts w:cs="Arial"/>
            <w:b/>
            <w:szCs w:val="22"/>
          </w:rPr>
        </w:sdtEndPr>
        <w:sdtContent>
          <w:r w:rsidR="00932BFE" w:rsidRPr="00EB3BC2">
            <w:rPr>
              <w:rStyle w:val="PlaceholderText"/>
              <w:color w:val="1D1B11" w:themeColor="background2" w:themeShade="1A"/>
              <w:u w:val="single"/>
            </w:rPr>
            <w:t>Click here to enter a date.</w:t>
          </w:r>
        </w:sdtContent>
      </w:sdt>
      <w:r w:rsidR="00932BFE" w:rsidRPr="00EB3BC2">
        <w:rPr>
          <w:rFonts w:cs="Arial"/>
          <w:color w:val="1D1B11" w:themeColor="background2" w:themeShade="1A"/>
          <w:szCs w:val="22"/>
        </w:rPr>
        <w:t xml:space="preserve">. </w:t>
      </w:r>
    </w:p>
    <w:p w:rsidR="00932BFE" w:rsidRPr="00932BFE" w:rsidRDefault="00932BFE" w:rsidP="00932BFE">
      <w:pPr>
        <w:jc w:val="left"/>
        <w:rPr>
          <w:rFonts w:cs="Arial"/>
          <w:color w:val="1D1B11" w:themeColor="background2" w:themeShade="1A"/>
          <w:szCs w:val="22"/>
        </w:rPr>
      </w:pPr>
    </w:p>
    <w:p w:rsidR="007D64BA" w:rsidRDefault="007D64BA" w:rsidP="00015FB1">
      <w:pPr>
        <w:tabs>
          <w:tab w:val="left" w:pos="-1152"/>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60" w:after="160"/>
        <w:jc w:val="left"/>
        <w:rPr>
          <w:rFonts w:cs="Arial"/>
          <w:color w:val="1D1B11" w:themeColor="background2" w:themeShade="1A"/>
          <w:szCs w:val="22"/>
        </w:rPr>
      </w:pPr>
    </w:p>
    <w:p w:rsidR="007D64BA" w:rsidRDefault="007D64BA" w:rsidP="00015FB1">
      <w:pPr>
        <w:tabs>
          <w:tab w:val="left" w:pos="-1152"/>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60" w:after="160"/>
        <w:jc w:val="left"/>
        <w:rPr>
          <w:rFonts w:cs="Arial"/>
          <w:color w:val="1D1B11" w:themeColor="background2" w:themeShade="1A"/>
          <w:szCs w:val="22"/>
        </w:rPr>
      </w:pPr>
    </w:p>
    <w:p w:rsidR="007D64BA" w:rsidRDefault="007D64BA" w:rsidP="00015FB1">
      <w:pPr>
        <w:tabs>
          <w:tab w:val="left" w:pos="-1152"/>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60" w:after="160"/>
        <w:jc w:val="left"/>
        <w:rPr>
          <w:rFonts w:cs="Arial"/>
          <w:color w:val="1D1B11" w:themeColor="background2" w:themeShade="1A"/>
          <w:szCs w:val="22"/>
        </w:rPr>
      </w:pPr>
    </w:p>
    <w:p w:rsidR="00015FB1" w:rsidRDefault="00015FB1" w:rsidP="00015FB1">
      <w:pPr>
        <w:tabs>
          <w:tab w:val="left" w:pos="-1152"/>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60" w:after="160"/>
        <w:jc w:val="left"/>
        <w:rPr>
          <w:rFonts w:cs="Arial"/>
          <w:color w:val="1D1B11" w:themeColor="background2" w:themeShade="1A"/>
          <w:szCs w:val="22"/>
        </w:rPr>
      </w:pPr>
      <w:r w:rsidRPr="00485DEC">
        <w:rPr>
          <w:rFonts w:cs="Arial"/>
          <w:color w:val="1D1B11" w:themeColor="background2" w:themeShade="1A"/>
          <w:szCs w:val="22"/>
        </w:rPr>
        <w:t xml:space="preserve">For further information, please </w:t>
      </w:r>
      <w:bookmarkStart w:id="3" w:name="Text15"/>
      <w:r w:rsidRPr="00485DEC">
        <w:rPr>
          <w:rFonts w:cs="Arial"/>
          <w:color w:val="1D1B11" w:themeColor="background2" w:themeShade="1A"/>
          <w:szCs w:val="22"/>
        </w:rPr>
        <w:t>contact</w:t>
      </w:r>
      <w:proofErr w:type="gramStart"/>
      <w:r w:rsidRPr="00485DEC">
        <w:rPr>
          <w:rFonts w:cs="Arial"/>
          <w:color w:val="1D1B11" w:themeColor="background2" w:themeShade="1A"/>
          <w:szCs w:val="22"/>
        </w:rPr>
        <w:t>:</w:t>
      </w:r>
      <w:r w:rsidRPr="00485DEC">
        <w:rPr>
          <w:rFonts w:cs="Arial"/>
          <w:color w:val="1D1B11" w:themeColor="background2" w:themeShade="1A"/>
          <w:szCs w:val="22"/>
        </w:rPr>
        <w:fldChar w:fldCharType="begin">
          <w:ffData>
            <w:name w:val="Text15"/>
            <w:enabled/>
            <w:calcOnExit w:val="0"/>
            <w:textInput/>
          </w:ffData>
        </w:fldChar>
      </w:r>
      <w:r w:rsidRPr="00485DEC">
        <w:rPr>
          <w:rFonts w:cs="Arial"/>
          <w:color w:val="1D1B11" w:themeColor="background2" w:themeShade="1A"/>
          <w:szCs w:val="22"/>
        </w:rPr>
        <w:instrText xml:space="preserve"> FORMTEXT </w:instrText>
      </w:r>
      <w:r w:rsidRPr="00485DEC">
        <w:rPr>
          <w:rFonts w:cs="Arial"/>
          <w:color w:val="1D1B11" w:themeColor="background2" w:themeShade="1A"/>
          <w:szCs w:val="22"/>
        </w:rPr>
      </w:r>
      <w:r w:rsidRPr="00485DEC">
        <w:rPr>
          <w:rFonts w:cs="Arial"/>
          <w:color w:val="1D1B11" w:themeColor="background2" w:themeShade="1A"/>
          <w:szCs w:val="22"/>
        </w:rPr>
        <w:fldChar w:fldCharType="separate"/>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color w:val="1D1B11" w:themeColor="background2" w:themeShade="1A"/>
          <w:szCs w:val="22"/>
        </w:rPr>
        <w:fldChar w:fldCharType="end"/>
      </w:r>
      <w:bookmarkEnd w:id="3"/>
      <w:r w:rsidRPr="00485DEC">
        <w:rPr>
          <w:rFonts w:cs="Arial"/>
          <w:color w:val="1D1B11" w:themeColor="background2" w:themeShade="1A"/>
          <w:szCs w:val="22"/>
        </w:rPr>
        <w:t>,</w:t>
      </w:r>
      <w:proofErr w:type="gramEnd"/>
      <w:r w:rsidRPr="00485DEC">
        <w:rPr>
          <w:rFonts w:cs="Arial"/>
          <w:color w:val="1D1B11" w:themeColor="background2" w:themeShade="1A"/>
          <w:szCs w:val="22"/>
        </w:rPr>
        <w:t xml:space="preserve"> Phone: (</w:t>
      </w:r>
      <w:bookmarkStart w:id="4" w:name="Text16"/>
      <w:r w:rsidRPr="00485DEC">
        <w:rPr>
          <w:rFonts w:cs="Arial"/>
          <w:color w:val="1D1B11" w:themeColor="background2" w:themeShade="1A"/>
          <w:szCs w:val="22"/>
        </w:rPr>
        <w:fldChar w:fldCharType="begin">
          <w:ffData>
            <w:name w:val="Text16"/>
            <w:enabled/>
            <w:calcOnExit w:val="0"/>
            <w:textInput/>
          </w:ffData>
        </w:fldChar>
      </w:r>
      <w:r w:rsidRPr="00485DEC">
        <w:rPr>
          <w:rFonts w:cs="Arial"/>
          <w:color w:val="1D1B11" w:themeColor="background2" w:themeShade="1A"/>
          <w:szCs w:val="22"/>
        </w:rPr>
        <w:instrText xml:space="preserve"> FORMTEXT </w:instrText>
      </w:r>
      <w:r w:rsidRPr="00485DEC">
        <w:rPr>
          <w:rFonts w:cs="Arial"/>
          <w:color w:val="1D1B11" w:themeColor="background2" w:themeShade="1A"/>
          <w:szCs w:val="22"/>
        </w:rPr>
      </w:r>
      <w:r w:rsidRPr="00485DEC">
        <w:rPr>
          <w:rFonts w:cs="Arial"/>
          <w:color w:val="1D1B11" w:themeColor="background2" w:themeShade="1A"/>
          <w:szCs w:val="22"/>
        </w:rPr>
        <w:fldChar w:fldCharType="separate"/>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color w:val="1D1B11" w:themeColor="background2" w:themeShade="1A"/>
          <w:szCs w:val="22"/>
        </w:rPr>
        <w:fldChar w:fldCharType="end"/>
      </w:r>
      <w:bookmarkEnd w:id="4"/>
      <w:r w:rsidRPr="00485DEC">
        <w:rPr>
          <w:rFonts w:cs="Arial"/>
          <w:color w:val="1D1B11" w:themeColor="background2" w:themeShade="1A"/>
          <w:szCs w:val="22"/>
        </w:rPr>
        <w:t>)</w:t>
      </w:r>
      <w:bookmarkStart w:id="5" w:name="Text17"/>
      <w:r w:rsidRPr="00485DEC">
        <w:rPr>
          <w:rFonts w:cs="Arial"/>
          <w:color w:val="1D1B11" w:themeColor="background2" w:themeShade="1A"/>
          <w:szCs w:val="22"/>
        </w:rPr>
        <w:fldChar w:fldCharType="begin">
          <w:ffData>
            <w:name w:val="Text17"/>
            <w:enabled/>
            <w:calcOnExit w:val="0"/>
            <w:textInput/>
          </w:ffData>
        </w:fldChar>
      </w:r>
      <w:r w:rsidRPr="00485DEC">
        <w:rPr>
          <w:rFonts w:cs="Arial"/>
          <w:color w:val="1D1B11" w:themeColor="background2" w:themeShade="1A"/>
          <w:szCs w:val="22"/>
        </w:rPr>
        <w:instrText xml:space="preserve"> FORMTEXT </w:instrText>
      </w:r>
      <w:r w:rsidRPr="00485DEC">
        <w:rPr>
          <w:rFonts w:cs="Arial"/>
          <w:color w:val="1D1B11" w:themeColor="background2" w:themeShade="1A"/>
          <w:szCs w:val="22"/>
        </w:rPr>
      </w:r>
      <w:r w:rsidRPr="00485DEC">
        <w:rPr>
          <w:rFonts w:cs="Arial"/>
          <w:color w:val="1D1B11" w:themeColor="background2" w:themeShade="1A"/>
          <w:szCs w:val="22"/>
        </w:rPr>
        <w:fldChar w:fldCharType="separate"/>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color w:val="1D1B11" w:themeColor="background2" w:themeShade="1A"/>
          <w:szCs w:val="22"/>
        </w:rPr>
        <w:fldChar w:fldCharType="end"/>
      </w:r>
      <w:bookmarkEnd w:id="5"/>
      <w:r w:rsidRPr="00485DEC">
        <w:rPr>
          <w:rFonts w:cs="Arial"/>
          <w:color w:val="1D1B11" w:themeColor="background2" w:themeShade="1A"/>
          <w:szCs w:val="22"/>
        </w:rPr>
        <w:t xml:space="preserve">- </w:t>
      </w:r>
      <w:bookmarkStart w:id="6" w:name="Text18"/>
      <w:r w:rsidRPr="00485DEC">
        <w:rPr>
          <w:rFonts w:cs="Arial"/>
          <w:color w:val="1D1B11" w:themeColor="background2" w:themeShade="1A"/>
          <w:szCs w:val="22"/>
        </w:rPr>
        <w:fldChar w:fldCharType="begin">
          <w:ffData>
            <w:name w:val="Text18"/>
            <w:enabled/>
            <w:calcOnExit w:val="0"/>
            <w:textInput/>
          </w:ffData>
        </w:fldChar>
      </w:r>
      <w:r w:rsidRPr="00485DEC">
        <w:rPr>
          <w:rFonts w:cs="Arial"/>
          <w:color w:val="1D1B11" w:themeColor="background2" w:themeShade="1A"/>
          <w:szCs w:val="22"/>
        </w:rPr>
        <w:instrText xml:space="preserve"> FORMTEXT </w:instrText>
      </w:r>
      <w:r w:rsidRPr="00485DEC">
        <w:rPr>
          <w:rFonts w:cs="Arial"/>
          <w:color w:val="1D1B11" w:themeColor="background2" w:themeShade="1A"/>
          <w:szCs w:val="22"/>
        </w:rPr>
      </w:r>
      <w:r w:rsidRPr="00485DEC">
        <w:rPr>
          <w:rFonts w:cs="Arial"/>
          <w:color w:val="1D1B11" w:themeColor="background2" w:themeShade="1A"/>
          <w:szCs w:val="22"/>
        </w:rPr>
        <w:fldChar w:fldCharType="separate"/>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color w:val="1D1B11" w:themeColor="background2" w:themeShade="1A"/>
          <w:szCs w:val="22"/>
        </w:rPr>
        <w:fldChar w:fldCharType="end"/>
      </w:r>
      <w:bookmarkEnd w:id="6"/>
      <w:r w:rsidRPr="00485DEC">
        <w:rPr>
          <w:rFonts w:cs="Arial"/>
          <w:color w:val="1D1B11" w:themeColor="background2" w:themeShade="1A"/>
          <w:szCs w:val="22"/>
        </w:rPr>
        <w:t>, Email:</w:t>
      </w:r>
      <w:r w:rsidRPr="00485DEC">
        <w:rPr>
          <w:rFonts w:cs="Arial"/>
          <w:color w:val="1D1B11" w:themeColor="background2" w:themeShade="1A"/>
          <w:szCs w:val="22"/>
        </w:rPr>
        <w:fldChar w:fldCharType="begin">
          <w:ffData>
            <w:name w:val="Text21"/>
            <w:enabled/>
            <w:calcOnExit w:val="0"/>
            <w:textInput/>
          </w:ffData>
        </w:fldChar>
      </w:r>
      <w:r w:rsidRPr="00485DEC">
        <w:rPr>
          <w:rFonts w:cs="Arial"/>
          <w:color w:val="1D1B11" w:themeColor="background2" w:themeShade="1A"/>
          <w:szCs w:val="22"/>
        </w:rPr>
        <w:instrText xml:space="preserve"> FORMTEXT </w:instrText>
      </w:r>
      <w:r w:rsidRPr="00485DEC">
        <w:rPr>
          <w:rFonts w:cs="Arial"/>
          <w:color w:val="1D1B11" w:themeColor="background2" w:themeShade="1A"/>
          <w:szCs w:val="22"/>
        </w:rPr>
      </w:r>
      <w:r w:rsidRPr="00485DEC">
        <w:rPr>
          <w:rFonts w:cs="Arial"/>
          <w:color w:val="1D1B11" w:themeColor="background2" w:themeShade="1A"/>
          <w:szCs w:val="22"/>
        </w:rPr>
        <w:fldChar w:fldCharType="separate"/>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noProof/>
          <w:color w:val="1D1B11" w:themeColor="background2" w:themeShade="1A"/>
          <w:szCs w:val="22"/>
        </w:rPr>
        <w:t> </w:t>
      </w:r>
      <w:r w:rsidRPr="00485DEC">
        <w:rPr>
          <w:rFonts w:cs="Arial"/>
          <w:color w:val="1D1B11" w:themeColor="background2" w:themeShade="1A"/>
          <w:szCs w:val="22"/>
        </w:rPr>
        <w:fldChar w:fldCharType="end"/>
      </w:r>
      <w:r w:rsidRPr="00485DEC">
        <w:rPr>
          <w:rFonts w:cs="Arial"/>
          <w:color w:val="1D1B11" w:themeColor="background2" w:themeShade="1A"/>
          <w:szCs w:val="22"/>
        </w:rPr>
        <w:t>.</w:t>
      </w:r>
    </w:p>
    <w:p w:rsidR="0035117B" w:rsidRDefault="0035117B" w:rsidP="00E82186">
      <w:pPr>
        <w:tabs>
          <w:tab w:val="left" w:pos="720"/>
          <w:tab w:val="left" w:pos="1440"/>
          <w:tab w:val="left" w:pos="7920"/>
        </w:tabs>
        <w:rPr>
          <w:color w:val="1D1B11" w:themeColor="background2" w:themeShade="1A"/>
          <w:szCs w:val="22"/>
        </w:rPr>
      </w:pPr>
    </w:p>
    <w:p w:rsidR="0035117B" w:rsidRDefault="0035117B" w:rsidP="00E82186">
      <w:pPr>
        <w:tabs>
          <w:tab w:val="left" w:pos="720"/>
          <w:tab w:val="left" w:pos="1440"/>
          <w:tab w:val="left" w:pos="7920"/>
        </w:tabs>
        <w:rPr>
          <w:color w:val="1D1B11" w:themeColor="background2" w:themeShade="1A"/>
          <w:szCs w:val="22"/>
        </w:rPr>
      </w:pPr>
    </w:p>
    <w:p w:rsidR="00E82186" w:rsidRPr="00EB3BC2" w:rsidRDefault="00E82186" w:rsidP="00E82186">
      <w:pPr>
        <w:tabs>
          <w:tab w:val="left" w:pos="720"/>
          <w:tab w:val="left" w:pos="1440"/>
          <w:tab w:val="left" w:pos="7920"/>
        </w:tabs>
        <w:rPr>
          <w:rFonts w:cs="Arial"/>
          <w:color w:val="1D1B11" w:themeColor="background2" w:themeShade="1A"/>
          <w:szCs w:val="22"/>
        </w:rPr>
      </w:pPr>
      <w:r w:rsidRPr="00EB3BC2">
        <w:rPr>
          <w:color w:val="1D1B11" w:themeColor="background2" w:themeShade="1A"/>
          <w:szCs w:val="22"/>
        </w:rPr>
        <w:tab/>
      </w:r>
    </w:p>
    <w:p w:rsidR="00E82186" w:rsidRPr="00EB3BC2" w:rsidRDefault="00E82186" w:rsidP="00E82186">
      <w:pPr>
        <w:rPr>
          <w:rStyle w:val="Hyperlink"/>
          <w:rFonts w:cs="Arial"/>
          <w:color w:val="1D1B11" w:themeColor="background2" w:themeShade="1A"/>
          <w:szCs w:val="22"/>
        </w:rPr>
      </w:pPr>
      <w:r w:rsidRPr="00EB3BC2">
        <w:rPr>
          <w:rFonts w:cs="Arial"/>
          <w:color w:val="1D1B11" w:themeColor="background2" w:themeShade="1A"/>
          <w:szCs w:val="22"/>
        </w:rPr>
        <w:t>CC:</w:t>
      </w:r>
      <w:r w:rsidR="00EB3BC2">
        <w:rPr>
          <w:rFonts w:cs="Arial"/>
          <w:color w:val="1D1B11" w:themeColor="background2" w:themeShade="1A"/>
          <w:szCs w:val="22"/>
        </w:rPr>
        <w:t xml:space="preserve"> </w:t>
      </w:r>
      <w:r w:rsidR="00EB3BC2" w:rsidRPr="00EB3BC2">
        <w:rPr>
          <w:rStyle w:val="Hyperlink"/>
          <w:rFonts w:cs="Arial"/>
          <w:color w:val="1D1B11" w:themeColor="background2" w:themeShade="1A"/>
          <w:szCs w:val="22"/>
          <w:u w:val="none"/>
        </w:rPr>
        <w:t xml:space="preserve">Geotechnical Engineering Section: </w:t>
      </w:r>
      <w:r w:rsidR="00EB3BC2" w:rsidRPr="00EB3BC2">
        <w:rPr>
          <w:rFonts w:cs="Arial"/>
          <w:color w:val="1D1B11" w:themeColor="background2" w:themeShade="1A"/>
          <w:szCs w:val="22"/>
        </w:rPr>
        <w:tab/>
      </w:r>
      <w:r w:rsidR="00EB3BC2" w:rsidRPr="00EB3BC2">
        <w:rPr>
          <w:rFonts w:cs="Arial"/>
          <w:color w:val="1D1B11" w:themeColor="background2" w:themeShade="1A"/>
          <w:szCs w:val="22"/>
        </w:rPr>
        <w:tab/>
      </w:r>
      <w:r w:rsidR="00EB3BC2" w:rsidRPr="00EB3BC2">
        <w:rPr>
          <w:rFonts w:cs="Arial"/>
          <w:color w:val="1D1B11" w:themeColor="background2" w:themeShade="1A"/>
          <w:szCs w:val="22"/>
        </w:rPr>
        <w:tab/>
      </w:r>
      <w:r w:rsidRPr="00EB3BC2">
        <w:rPr>
          <w:rFonts w:cs="Arial"/>
          <w:color w:val="1D1B11" w:themeColor="background2" w:themeShade="1A"/>
          <w:szCs w:val="22"/>
        </w:rPr>
        <w:t xml:space="preserve"> </w:t>
      </w:r>
      <w:hyperlink r:id="rId10" w:history="1">
        <w:r w:rsidR="00CC739C" w:rsidRPr="00CC739C">
          <w:rPr>
            <w:rStyle w:val="Hyperlink"/>
            <w:rFonts w:cs="Arial"/>
            <w:szCs w:val="22"/>
          </w:rPr>
          <w:t xml:space="preserve">TDOT.Geotech@tn.gov  </w:t>
        </w:r>
      </w:hyperlink>
      <w:r w:rsidR="00CC739C">
        <w:rPr>
          <w:rStyle w:val="Hyperlink"/>
          <w:rFonts w:cs="Arial"/>
          <w:color w:val="1D1B11" w:themeColor="background2" w:themeShade="1A"/>
          <w:szCs w:val="22"/>
        </w:rPr>
        <w:t xml:space="preserve"> </w:t>
      </w:r>
      <w:r w:rsidRPr="00EB3BC2">
        <w:rPr>
          <w:rStyle w:val="Hyperlink"/>
          <w:rFonts w:cs="Arial"/>
          <w:color w:val="1D1B11" w:themeColor="background2" w:themeShade="1A"/>
          <w:szCs w:val="22"/>
        </w:rPr>
        <w:t xml:space="preserve"> </w:t>
      </w:r>
    </w:p>
    <w:p w:rsidR="00EB3BC2" w:rsidRDefault="00E82186" w:rsidP="00E82186">
      <w:pPr>
        <w:rPr>
          <w:rFonts w:cs="Arial"/>
          <w:color w:val="1D1B11" w:themeColor="background2" w:themeShade="1A"/>
          <w:szCs w:val="22"/>
        </w:rPr>
      </w:pPr>
      <w:r w:rsidRPr="00EB3BC2">
        <w:rPr>
          <w:color w:val="1D1B11" w:themeColor="background2" w:themeShade="1A"/>
          <w:szCs w:val="22"/>
        </w:rPr>
        <w:t xml:space="preserve">       </w:t>
      </w:r>
      <w:r w:rsidRPr="00EB3BC2">
        <w:rPr>
          <w:rFonts w:cs="Arial"/>
          <w:color w:val="1D1B11" w:themeColor="background2" w:themeShade="1A"/>
          <w:szCs w:val="22"/>
        </w:rPr>
        <w:t>Project Deliver</w:t>
      </w:r>
      <w:r w:rsidR="00EB3BC2">
        <w:rPr>
          <w:rFonts w:cs="Arial"/>
          <w:color w:val="1D1B11" w:themeColor="background2" w:themeShade="1A"/>
          <w:szCs w:val="22"/>
        </w:rPr>
        <w:t>y Designer</w:t>
      </w:r>
      <w:r w:rsidR="00EB3BC2">
        <w:rPr>
          <w:rFonts w:cs="Arial"/>
          <w:color w:val="1D1B11" w:themeColor="background2" w:themeShade="1A"/>
          <w:szCs w:val="22"/>
        </w:rPr>
        <w:tab/>
      </w:r>
      <w:r w:rsidR="00EB3BC2">
        <w:rPr>
          <w:rFonts w:cs="Arial"/>
          <w:color w:val="1D1B11" w:themeColor="background2" w:themeShade="1A"/>
          <w:szCs w:val="22"/>
        </w:rPr>
        <w:tab/>
      </w:r>
      <w:r w:rsidR="00EB3BC2">
        <w:rPr>
          <w:rFonts w:cs="Arial"/>
          <w:color w:val="1D1B11" w:themeColor="background2" w:themeShade="1A"/>
          <w:szCs w:val="22"/>
        </w:rPr>
        <w:tab/>
      </w:r>
      <w:r w:rsidR="00C42CB1">
        <w:rPr>
          <w:rFonts w:cs="Arial"/>
          <w:color w:val="1D1B11" w:themeColor="background2" w:themeShade="1A"/>
          <w:szCs w:val="22"/>
        </w:rPr>
        <w:tab/>
        <w:t xml:space="preserve"> </w:t>
      </w:r>
      <w:r w:rsidR="00EB3BC2">
        <w:rPr>
          <w:rFonts w:cs="Arial"/>
          <w:color w:val="1D1B11" w:themeColor="background2" w:themeShade="1A"/>
          <w:szCs w:val="22"/>
        </w:rPr>
        <w:t>(Enter Email)</w:t>
      </w:r>
    </w:p>
    <w:p w:rsidR="00E82186" w:rsidRPr="00EB3BC2" w:rsidRDefault="00C42CB1" w:rsidP="00EB3BC2">
      <w:pPr>
        <w:ind w:left="720" w:firstLine="720"/>
        <w:rPr>
          <w:color w:val="1D1B11" w:themeColor="background2" w:themeShade="1A"/>
          <w:szCs w:val="22"/>
        </w:rPr>
      </w:pPr>
      <w:r>
        <w:rPr>
          <w:rFonts w:cs="Arial"/>
          <w:color w:val="1D1B11" w:themeColor="background2" w:themeShade="1A"/>
          <w:szCs w:val="22"/>
        </w:rPr>
        <w:t>Or</w:t>
      </w:r>
      <w:r w:rsidR="00E82186" w:rsidRPr="00EB3BC2">
        <w:rPr>
          <w:rFonts w:cs="Arial"/>
          <w:color w:val="1D1B11" w:themeColor="background2" w:themeShade="1A"/>
          <w:szCs w:val="22"/>
        </w:rPr>
        <w:t xml:space="preserve"> Consultant Designer </w:t>
      </w:r>
    </w:p>
    <w:p w:rsidR="00EB3BC2" w:rsidRPr="00CC739C" w:rsidRDefault="00E82186" w:rsidP="00EB3BC2">
      <w:pPr>
        <w:autoSpaceDE w:val="0"/>
        <w:autoSpaceDN w:val="0"/>
        <w:adjustRightInd w:val="0"/>
        <w:ind w:left="102" w:right="28"/>
        <w:rPr>
          <w:rFonts w:cs="Arial"/>
          <w:color w:val="1D1B11" w:themeColor="background2" w:themeShade="1A"/>
          <w:szCs w:val="22"/>
        </w:rPr>
      </w:pPr>
      <w:r w:rsidRPr="00EB3BC2">
        <w:rPr>
          <w:color w:val="1D1B11" w:themeColor="background2" w:themeShade="1A"/>
          <w:szCs w:val="22"/>
        </w:rPr>
        <w:t xml:space="preserve">       </w:t>
      </w:r>
      <w:r w:rsidR="00EB3BC2" w:rsidRPr="00EB3BC2">
        <w:rPr>
          <w:rFonts w:cs="Arial"/>
          <w:color w:val="1D1B11" w:themeColor="background2" w:themeShade="1A"/>
          <w:szCs w:val="22"/>
        </w:rPr>
        <w:t xml:space="preserve">Traffic Operations Division: </w:t>
      </w:r>
      <w:r w:rsidR="00EB3BC2" w:rsidRPr="00EB3BC2">
        <w:rPr>
          <w:rFonts w:cs="Arial"/>
          <w:color w:val="1D1B11" w:themeColor="background2" w:themeShade="1A"/>
          <w:szCs w:val="22"/>
        </w:rPr>
        <w:tab/>
      </w:r>
      <w:r w:rsidR="00EB3BC2" w:rsidRPr="00EB3BC2">
        <w:rPr>
          <w:rFonts w:cs="Arial"/>
          <w:color w:val="1D1B11" w:themeColor="background2" w:themeShade="1A"/>
          <w:szCs w:val="22"/>
        </w:rPr>
        <w:tab/>
      </w:r>
      <w:r w:rsidR="00EB3BC2" w:rsidRPr="00EB3BC2">
        <w:rPr>
          <w:rFonts w:cs="Arial"/>
          <w:color w:val="1D1B11" w:themeColor="background2" w:themeShade="1A"/>
          <w:szCs w:val="22"/>
        </w:rPr>
        <w:tab/>
      </w:r>
    </w:p>
    <w:p w:rsidR="00CC739C" w:rsidRPr="00CC739C" w:rsidRDefault="00EB3BC2" w:rsidP="00CC739C">
      <w:pPr>
        <w:autoSpaceDE w:val="0"/>
        <w:autoSpaceDN w:val="0"/>
        <w:adjustRightInd w:val="0"/>
        <w:ind w:left="1440" w:right="29" w:hanging="619"/>
        <w:rPr>
          <w:rStyle w:val="Hyperlink"/>
        </w:rPr>
      </w:pPr>
      <w:r w:rsidRPr="00CC739C">
        <w:rPr>
          <w:rFonts w:cs="Arial"/>
          <w:color w:val="1D1B11" w:themeColor="background2" w:themeShade="1A"/>
          <w:szCs w:val="22"/>
        </w:rPr>
        <w:t>If plans include ITS Communication</w:t>
      </w:r>
      <w:r w:rsidRPr="00CC739C">
        <w:rPr>
          <w:rFonts w:cs="Arial"/>
          <w:color w:val="1D1B11" w:themeColor="background2" w:themeShade="1A"/>
          <w:szCs w:val="22"/>
        </w:rPr>
        <w:tab/>
      </w:r>
      <w:r w:rsidRPr="00CC739C">
        <w:rPr>
          <w:rFonts w:cs="Arial"/>
          <w:color w:val="1D1B11" w:themeColor="background2" w:themeShade="1A"/>
          <w:szCs w:val="22"/>
        </w:rPr>
        <w:tab/>
      </w:r>
      <w:hyperlink r:id="rId11" w:history="1">
        <w:r w:rsidR="00CC739C">
          <w:rPr>
            <w:rStyle w:val="Hyperlink"/>
          </w:rPr>
          <w:t xml:space="preserve">TDOT.TrafficOps.ITS-Reviews@tn.gov </w:t>
        </w:r>
      </w:hyperlink>
      <w:r w:rsidR="00CC739C" w:rsidRPr="00CC739C">
        <w:rPr>
          <w:rStyle w:val="Hyperlink"/>
        </w:rPr>
        <w:t xml:space="preserve"> </w:t>
      </w:r>
    </w:p>
    <w:p w:rsidR="00EB3BC2" w:rsidRPr="00EB3BC2" w:rsidRDefault="00EB3BC2" w:rsidP="00CC739C">
      <w:pPr>
        <w:autoSpaceDE w:val="0"/>
        <w:autoSpaceDN w:val="0"/>
        <w:adjustRightInd w:val="0"/>
        <w:ind w:left="822" w:right="28"/>
        <w:rPr>
          <w:rFonts w:cs="Arial"/>
          <w:color w:val="1D1B11" w:themeColor="background2" w:themeShade="1A"/>
          <w:szCs w:val="22"/>
        </w:rPr>
      </w:pPr>
      <w:r w:rsidRPr="00CC739C">
        <w:rPr>
          <w:rFonts w:cs="Arial"/>
          <w:color w:val="1D1B11" w:themeColor="background2" w:themeShade="1A"/>
          <w:szCs w:val="22"/>
        </w:rPr>
        <w:t>If plans include signals and/or lighting</w:t>
      </w:r>
      <w:r w:rsidRPr="00EB3BC2">
        <w:rPr>
          <w:rFonts w:cs="Arial"/>
          <w:color w:val="1D1B11" w:themeColor="background2" w:themeShade="1A"/>
          <w:szCs w:val="22"/>
        </w:rPr>
        <w:t xml:space="preserve">  </w:t>
      </w:r>
      <w:r w:rsidRPr="00EB3BC2">
        <w:rPr>
          <w:rFonts w:cs="Arial"/>
          <w:color w:val="1D1B11" w:themeColor="background2" w:themeShade="1A"/>
          <w:szCs w:val="22"/>
        </w:rPr>
        <w:tab/>
      </w:r>
      <w:hyperlink r:id="rId12" w:history="1">
        <w:r w:rsidR="00CC739C" w:rsidRPr="00C8101D">
          <w:rPr>
            <w:rStyle w:val="Hyperlink"/>
            <w:rFonts w:cs="Arial"/>
            <w:szCs w:val="22"/>
          </w:rPr>
          <w:t>TDOT.TrafficOps.SNL-Reviews@tn.gov</w:t>
        </w:r>
      </w:hyperlink>
    </w:p>
    <w:p w:rsidR="00EB3BC2" w:rsidRPr="00894DA4" w:rsidRDefault="00EB3BC2" w:rsidP="00E82186">
      <w:pPr>
        <w:rPr>
          <w:sz w:val="20"/>
        </w:rPr>
      </w:pPr>
    </w:p>
    <w:sectPr w:rsidR="00EB3BC2" w:rsidRPr="00894DA4" w:rsidSect="00FF5D96">
      <w:footerReference w:type="default" r:id="rId13"/>
      <w:type w:val="continuous"/>
      <w:pgSz w:w="12240" w:h="15840" w:code="1"/>
      <w:pgMar w:top="547" w:right="1440" w:bottom="720" w:left="14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EE8" w:rsidRDefault="00DA1EE8">
      <w:r>
        <w:separator/>
      </w:r>
    </w:p>
  </w:endnote>
  <w:endnote w:type="continuationSeparator" w:id="0">
    <w:p w:rsidR="00DA1EE8" w:rsidRDefault="00DA1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A36" w:rsidRDefault="001E3A36">
    <w:pPr>
      <w:pStyle w:val="Footer"/>
    </w:pPr>
    <w:r>
      <w:tab/>
    </w:r>
    <w:r>
      <w:tab/>
      <w:t xml:space="preserve">Rev. </w:t>
    </w:r>
    <w:r w:rsidR="00CC739C">
      <w:t>5</w:t>
    </w:r>
    <w:r>
      <w:t>/</w:t>
    </w:r>
    <w:r w:rsidR="00AD5ED5">
      <w:t>2</w:t>
    </w:r>
    <w:r w:rsidR="00CC739C">
      <w:t>8</w:t>
    </w:r>
    <w:r>
      <w:t>/1</w:t>
    </w:r>
    <w:r w:rsidR="00CC739C">
      <w:t>9</w:t>
    </w:r>
  </w:p>
  <w:p w:rsidR="001E3A36" w:rsidRDefault="001E3A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EE8" w:rsidRDefault="00DA1EE8">
      <w:r>
        <w:separator/>
      </w:r>
    </w:p>
  </w:footnote>
  <w:footnote w:type="continuationSeparator" w:id="0">
    <w:p w:rsidR="00DA1EE8" w:rsidRDefault="00DA1E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186"/>
    <w:rsid w:val="00015FB1"/>
    <w:rsid w:val="00017F59"/>
    <w:rsid w:val="0002731F"/>
    <w:rsid w:val="00090BF0"/>
    <w:rsid w:val="000A3CB9"/>
    <w:rsid w:val="000B7E3E"/>
    <w:rsid w:val="000E5340"/>
    <w:rsid w:val="00170816"/>
    <w:rsid w:val="00176C83"/>
    <w:rsid w:val="00180464"/>
    <w:rsid w:val="001E3A36"/>
    <w:rsid w:val="001F0D9C"/>
    <w:rsid w:val="001F7DC0"/>
    <w:rsid w:val="00223654"/>
    <w:rsid w:val="00244463"/>
    <w:rsid w:val="00295A01"/>
    <w:rsid w:val="002C2849"/>
    <w:rsid w:val="002D034A"/>
    <w:rsid w:val="002E565A"/>
    <w:rsid w:val="00307010"/>
    <w:rsid w:val="003275D8"/>
    <w:rsid w:val="003448B1"/>
    <w:rsid w:val="0035117B"/>
    <w:rsid w:val="00390F2F"/>
    <w:rsid w:val="00393C02"/>
    <w:rsid w:val="003D5DDA"/>
    <w:rsid w:val="003F0F11"/>
    <w:rsid w:val="003F4C77"/>
    <w:rsid w:val="004324BF"/>
    <w:rsid w:val="004702C2"/>
    <w:rsid w:val="00475ABF"/>
    <w:rsid w:val="004760E7"/>
    <w:rsid w:val="00492199"/>
    <w:rsid w:val="00494029"/>
    <w:rsid w:val="004E2CEC"/>
    <w:rsid w:val="004E6782"/>
    <w:rsid w:val="004F1E72"/>
    <w:rsid w:val="004F4584"/>
    <w:rsid w:val="00514F45"/>
    <w:rsid w:val="00515EC2"/>
    <w:rsid w:val="005175A1"/>
    <w:rsid w:val="00523C34"/>
    <w:rsid w:val="005A4FEF"/>
    <w:rsid w:val="005E1675"/>
    <w:rsid w:val="0060223F"/>
    <w:rsid w:val="00625D64"/>
    <w:rsid w:val="0062757F"/>
    <w:rsid w:val="00650AD2"/>
    <w:rsid w:val="00671DB0"/>
    <w:rsid w:val="00677626"/>
    <w:rsid w:val="00681F1F"/>
    <w:rsid w:val="006D3000"/>
    <w:rsid w:val="00704488"/>
    <w:rsid w:val="0073352E"/>
    <w:rsid w:val="0075349A"/>
    <w:rsid w:val="007725C8"/>
    <w:rsid w:val="00772719"/>
    <w:rsid w:val="00775E3D"/>
    <w:rsid w:val="007875F5"/>
    <w:rsid w:val="007D64BA"/>
    <w:rsid w:val="007E4B03"/>
    <w:rsid w:val="007F19F5"/>
    <w:rsid w:val="008059EE"/>
    <w:rsid w:val="00853FE5"/>
    <w:rsid w:val="00865548"/>
    <w:rsid w:val="008830BE"/>
    <w:rsid w:val="008847EE"/>
    <w:rsid w:val="008A6A14"/>
    <w:rsid w:val="008D2AF4"/>
    <w:rsid w:val="008D2BE2"/>
    <w:rsid w:val="008D2D16"/>
    <w:rsid w:val="0091651D"/>
    <w:rsid w:val="00932BFE"/>
    <w:rsid w:val="009339D3"/>
    <w:rsid w:val="00995272"/>
    <w:rsid w:val="009B1C48"/>
    <w:rsid w:val="009D3AE0"/>
    <w:rsid w:val="00A07BFE"/>
    <w:rsid w:val="00A25B64"/>
    <w:rsid w:val="00A349CC"/>
    <w:rsid w:val="00A3735D"/>
    <w:rsid w:val="00A57B45"/>
    <w:rsid w:val="00AD2DF2"/>
    <w:rsid w:val="00AD5ED5"/>
    <w:rsid w:val="00B658DC"/>
    <w:rsid w:val="00B95841"/>
    <w:rsid w:val="00BC1D9F"/>
    <w:rsid w:val="00BD451C"/>
    <w:rsid w:val="00BD46A1"/>
    <w:rsid w:val="00BE0E9A"/>
    <w:rsid w:val="00C34320"/>
    <w:rsid w:val="00C42CB1"/>
    <w:rsid w:val="00C63427"/>
    <w:rsid w:val="00C64F03"/>
    <w:rsid w:val="00C871D4"/>
    <w:rsid w:val="00CA1886"/>
    <w:rsid w:val="00CC739C"/>
    <w:rsid w:val="00CD1E9E"/>
    <w:rsid w:val="00CF2DFD"/>
    <w:rsid w:val="00D029E8"/>
    <w:rsid w:val="00D17732"/>
    <w:rsid w:val="00D31DFB"/>
    <w:rsid w:val="00D36D76"/>
    <w:rsid w:val="00D57EF7"/>
    <w:rsid w:val="00DA1EE8"/>
    <w:rsid w:val="00DC05BC"/>
    <w:rsid w:val="00DE48DD"/>
    <w:rsid w:val="00E03013"/>
    <w:rsid w:val="00E4650E"/>
    <w:rsid w:val="00E65309"/>
    <w:rsid w:val="00E82186"/>
    <w:rsid w:val="00E91E9E"/>
    <w:rsid w:val="00E926D6"/>
    <w:rsid w:val="00EB3BC2"/>
    <w:rsid w:val="00EB7A5E"/>
    <w:rsid w:val="00EC0905"/>
    <w:rsid w:val="00ED70D3"/>
    <w:rsid w:val="00EE3526"/>
    <w:rsid w:val="00EE5665"/>
    <w:rsid w:val="00EF19D1"/>
    <w:rsid w:val="00F1764F"/>
    <w:rsid w:val="00F26A21"/>
    <w:rsid w:val="00F376F3"/>
    <w:rsid w:val="00F37882"/>
    <w:rsid w:val="00F73A5F"/>
    <w:rsid w:val="00FA255A"/>
    <w:rsid w:val="00FA6621"/>
    <w:rsid w:val="00FB01AE"/>
    <w:rsid w:val="00FD0591"/>
    <w:rsid w:val="00FF3B65"/>
    <w:rsid w:val="00FF5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58DC"/>
    <w:pPr>
      <w:jc w:val="both"/>
    </w:pPr>
    <w:rPr>
      <w:rFonts w:ascii="Arial" w:hAnsi="Arial"/>
      <w:sz w:val="22"/>
    </w:rPr>
  </w:style>
  <w:style w:type="paragraph" w:styleId="Heading1">
    <w:name w:val="heading 1"/>
    <w:basedOn w:val="Normal"/>
    <w:next w:val="Normal"/>
    <w:qFormat/>
    <w:rsid w:val="00B658DC"/>
    <w:pPr>
      <w:spacing w:after="60"/>
      <w:jc w:val="center"/>
      <w:outlineLvl w:val="0"/>
    </w:pPr>
    <w:rPr>
      <w:b/>
      <w:caps/>
    </w:rPr>
  </w:style>
  <w:style w:type="paragraph" w:styleId="Heading2">
    <w:name w:val="heading 2"/>
    <w:basedOn w:val="Normal"/>
    <w:next w:val="Normal"/>
    <w:link w:val="Heading2Char"/>
    <w:semiHidden/>
    <w:unhideWhenUsed/>
    <w:qFormat/>
    <w:rsid w:val="0018046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qFormat/>
    <w:rsid w:val="00B658DC"/>
    <w:pPr>
      <w:tabs>
        <w:tab w:val="left" w:pos="3600"/>
      </w:tabs>
      <w:spacing w:before="240" w:after="60"/>
      <w:ind w:left="3600" w:hanging="72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am">
    <w:name w:val="Adam"/>
    <w:basedOn w:val="Heading1"/>
    <w:rsid w:val="00B658DC"/>
    <w:pPr>
      <w:outlineLvl w:val="9"/>
    </w:pPr>
    <w:rPr>
      <w:sz w:val="24"/>
    </w:rPr>
  </w:style>
  <w:style w:type="paragraph" w:customStyle="1" w:styleId="Adam1">
    <w:name w:val="Adam1"/>
    <w:basedOn w:val="Heading1"/>
    <w:rsid w:val="00B658DC"/>
    <w:pPr>
      <w:outlineLvl w:val="9"/>
    </w:pPr>
    <w:rPr>
      <w:sz w:val="24"/>
    </w:rPr>
  </w:style>
  <w:style w:type="paragraph" w:customStyle="1" w:styleId="Survey1">
    <w:name w:val="Survey1"/>
    <w:basedOn w:val="Heading1"/>
    <w:rsid w:val="00B658DC"/>
    <w:pPr>
      <w:outlineLvl w:val="9"/>
    </w:pPr>
  </w:style>
  <w:style w:type="paragraph" w:customStyle="1" w:styleId="Survey2">
    <w:name w:val="Survey2"/>
    <w:basedOn w:val="Normal"/>
    <w:rsid w:val="00B658DC"/>
    <w:pPr>
      <w:spacing w:after="120"/>
    </w:pPr>
    <w:rPr>
      <w:b/>
    </w:rPr>
  </w:style>
  <w:style w:type="paragraph" w:customStyle="1" w:styleId="Survey3">
    <w:name w:val="Survey3"/>
    <w:basedOn w:val="Normal"/>
    <w:rsid w:val="00B658DC"/>
    <w:pPr>
      <w:tabs>
        <w:tab w:val="left" w:pos="734"/>
      </w:tabs>
      <w:spacing w:line="360" w:lineRule="auto"/>
      <w:ind w:left="734" w:hanging="446"/>
    </w:pPr>
  </w:style>
  <w:style w:type="paragraph" w:customStyle="1" w:styleId="Survey4">
    <w:name w:val="Survey4"/>
    <w:basedOn w:val="Normal"/>
    <w:rsid w:val="00B658DC"/>
    <w:pPr>
      <w:tabs>
        <w:tab w:val="left" w:pos="1166"/>
      </w:tabs>
      <w:spacing w:line="360" w:lineRule="auto"/>
      <w:ind w:left="1166" w:hanging="432"/>
    </w:pPr>
  </w:style>
  <w:style w:type="paragraph" w:customStyle="1" w:styleId="Survey5">
    <w:name w:val="Survey5"/>
    <w:basedOn w:val="Normal"/>
    <w:rsid w:val="00B658DC"/>
    <w:pPr>
      <w:tabs>
        <w:tab w:val="left" w:pos="1598"/>
      </w:tabs>
      <w:spacing w:line="360" w:lineRule="auto"/>
      <w:ind w:left="1598" w:hanging="432"/>
    </w:pPr>
  </w:style>
  <w:style w:type="paragraph" w:customStyle="1" w:styleId="Survey6">
    <w:name w:val="Survey6"/>
    <w:basedOn w:val="Normal"/>
    <w:rsid w:val="00B658DC"/>
    <w:pPr>
      <w:tabs>
        <w:tab w:val="left" w:pos="2030"/>
      </w:tabs>
      <w:spacing w:line="360" w:lineRule="auto"/>
      <w:ind w:left="2030" w:hanging="432"/>
    </w:pPr>
  </w:style>
  <w:style w:type="paragraph" w:styleId="Header">
    <w:name w:val="header"/>
    <w:basedOn w:val="Normal"/>
    <w:rsid w:val="00B658DC"/>
    <w:pPr>
      <w:tabs>
        <w:tab w:val="center" w:pos="4320"/>
        <w:tab w:val="right" w:pos="8640"/>
      </w:tabs>
    </w:pPr>
  </w:style>
  <w:style w:type="paragraph" w:styleId="Footer">
    <w:name w:val="footer"/>
    <w:basedOn w:val="Normal"/>
    <w:link w:val="FooterChar"/>
    <w:uiPriority w:val="99"/>
    <w:rsid w:val="00B658DC"/>
    <w:pPr>
      <w:tabs>
        <w:tab w:val="center" w:pos="4320"/>
        <w:tab w:val="right" w:pos="8640"/>
      </w:tabs>
    </w:pPr>
  </w:style>
  <w:style w:type="table" w:styleId="TableGrid">
    <w:name w:val="Table Grid"/>
    <w:basedOn w:val="TableNormal"/>
    <w:rsid w:val="004760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derlineEntry">
    <w:name w:val="UnderlineEntry"/>
    <w:basedOn w:val="DefaultParagraphFont"/>
    <w:qFormat/>
    <w:rsid w:val="00D57EF7"/>
    <w:rPr>
      <w:u w:val="single"/>
    </w:rPr>
  </w:style>
  <w:style w:type="paragraph" w:styleId="BalloonText">
    <w:name w:val="Balloon Text"/>
    <w:basedOn w:val="Normal"/>
    <w:link w:val="BalloonTextChar"/>
    <w:rsid w:val="00F376F3"/>
    <w:rPr>
      <w:rFonts w:ascii="Tahoma" w:hAnsi="Tahoma" w:cs="Tahoma"/>
      <w:sz w:val="16"/>
      <w:szCs w:val="16"/>
    </w:rPr>
  </w:style>
  <w:style w:type="character" w:customStyle="1" w:styleId="BalloonTextChar">
    <w:name w:val="Balloon Text Char"/>
    <w:basedOn w:val="DefaultParagraphFont"/>
    <w:link w:val="BalloonText"/>
    <w:rsid w:val="00F376F3"/>
    <w:rPr>
      <w:rFonts w:ascii="Tahoma" w:hAnsi="Tahoma" w:cs="Tahoma"/>
      <w:sz w:val="16"/>
      <w:szCs w:val="16"/>
    </w:rPr>
  </w:style>
  <w:style w:type="character" w:styleId="PlaceholderText">
    <w:name w:val="Placeholder Text"/>
    <w:basedOn w:val="DefaultParagraphFont"/>
    <w:uiPriority w:val="99"/>
    <w:semiHidden/>
    <w:rsid w:val="008D2AF4"/>
    <w:rPr>
      <w:color w:val="808080"/>
    </w:rPr>
  </w:style>
  <w:style w:type="character" w:customStyle="1" w:styleId="Heading2Char">
    <w:name w:val="Heading 2 Char"/>
    <w:basedOn w:val="DefaultParagraphFont"/>
    <w:link w:val="Heading2"/>
    <w:semiHidden/>
    <w:rsid w:val="0018046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rsid w:val="00865548"/>
    <w:rPr>
      <w:color w:val="0000FF" w:themeColor="hyperlink"/>
      <w:u w:val="single"/>
    </w:rPr>
  </w:style>
  <w:style w:type="character" w:customStyle="1" w:styleId="Style2">
    <w:name w:val="Style2"/>
    <w:basedOn w:val="DefaultParagraphFont"/>
    <w:uiPriority w:val="1"/>
    <w:rsid w:val="00EB3BC2"/>
    <w:rPr>
      <w:rFonts w:ascii="Arial" w:hAnsi="Arial"/>
      <w:color w:val="000000" w:themeColor="text1"/>
      <w:sz w:val="22"/>
    </w:rPr>
  </w:style>
  <w:style w:type="character" w:customStyle="1" w:styleId="FooterChar">
    <w:name w:val="Footer Char"/>
    <w:basedOn w:val="DefaultParagraphFont"/>
    <w:link w:val="Footer"/>
    <w:uiPriority w:val="99"/>
    <w:rsid w:val="001E3A36"/>
    <w:rPr>
      <w:rFonts w:ascii="Arial" w:hAnsi="Arial"/>
      <w:sz w:val="22"/>
    </w:rPr>
  </w:style>
  <w:style w:type="character" w:styleId="FollowedHyperlink">
    <w:name w:val="FollowedHyperlink"/>
    <w:basedOn w:val="DefaultParagraphFont"/>
    <w:rsid w:val="00CC739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58DC"/>
    <w:pPr>
      <w:jc w:val="both"/>
    </w:pPr>
    <w:rPr>
      <w:rFonts w:ascii="Arial" w:hAnsi="Arial"/>
      <w:sz w:val="22"/>
    </w:rPr>
  </w:style>
  <w:style w:type="paragraph" w:styleId="Heading1">
    <w:name w:val="heading 1"/>
    <w:basedOn w:val="Normal"/>
    <w:next w:val="Normal"/>
    <w:qFormat/>
    <w:rsid w:val="00B658DC"/>
    <w:pPr>
      <w:spacing w:after="60"/>
      <w:jc w:val="center"/>
      <w:outlineLvl w:val="0"/>
    </w:pPr>
    <w:rPr>
      <w:b/>
      <w:caps/>
    </w:rPr>
  </w:style>
  <w:style w:type="paragraph" w:styleId="Heading2">
    <w:name w:val="heading 2"/>
    <w:basedOn w:val="Normal"/>
    <w:next w:val="Normal"/>
    <w:link w:val="Heading2Char"/>
    <w:semiHidden/>
    <w:unhideWhenUsed/>
    <w:qFormat/>
    <w:rsid w:val="0018046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7">
    <w:name w:val="heading 7"/>
    <w:basedOn w:val="Normal"/>
    <w:next w:val="Normal"/>
    <w:qFormat/>
    <w:rsid w:val="00B658DC"/>
    <w:pPr>
      <w:tabs>
        <w:tab w:val="left" w:pos="3600"/>
      </w:tabs>
      <w:spacing w:before="240" w:after="60"/>
      <w:ind w:left="3600" w:hanging="72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am">
    <w:name w:val="Adam"/>
    <w:basedOn w:val="Heading1"/>
    <w:rsid w:val="00B658DC"/>
    <w:pPr>
      <w:outlineLvl w:val="9"/>
    </w:pPr>
    <w:rPr>
      <w:sz w:val="24"/>
    </w:rPr>
  </w:style>
  <w:style w:type="paragraph" w:customStyle="1" w:styleId="Adam1">
    <w:name w:val="Adam1"/>
    <w:basedOn w:val="Heading1"/>
    <w:rsid w:val="00B658DC"/>
    <w:pPr>
      <w:outlineLvl w:val="9"/>
    </w:pPr>
    <w:rPr>
      <w:sz w:val="24"/>
    </w:rPr>
  </w:style>
  <w:style w:type="paragraph" w:customStyle="1" w:styleId="Survey1">
    <w:name w:val="Survey1"/>
    <w:basedOn w:val="Heading1"/>
    <w:rsid w:val="00B658DC"/>
    <w:pPr>
      <w:outlineLvl w:val="9"/>
    </w:pPr>
  </w:style>
  <w:style w:type="paragraph" w:customStyle="1" w:styleId="Survey2">
    <w:name w:val="Survey2"/>
    <w:basedOn w:val="Normal"/>
    <w:rsid w:val="00B658DC"/>
    <w:pPr>
      <w:spacing w:after="120"/>
    </w:pPr>
    <w:rPr>
      <w:b/>
    </w:rPr>
  </w:style>
  <w:style w:type="paragraph" w:customStyle="1" w:styleId="Survey3">
    <w:name w:val="Survey3"/>
    <w:basedOn w:val="Normal"/>
    <w:rsid w:val="00B658DC"/>
    <w:pPr>
      <w:tabs>
        <w:tab w:val="left" w:pos="734"/>
      </w:tabs>
      <w:spacing w:line="360" w:lineRule="auto"/>
      <w:ind w:left="734" w:hanging="446"/>
    </w:pPr>
  </w:style>
  <w:style w:type="paragraph" w:customStyle="1" w:styleId="Survey4">
    <w:name w:val="Survey4"/>
    <w:basedOn w:val="Normal"/>
    <w:rsid w:val="00B658DC"/>
    <w:pPr>
      <w:tabs>
        <w:tab w:val="left" w:pos="1166"/>
      </w:tabs>
      <w:spacing w:line="360" w:lineRule="auto"/>
      <w:ind w:left="1166" w:hanging="432"/>
    </w:pPr>
  </w:style>
  <w:style w:type="paragraph" w:customStyle="1" w:styleId="Survey5">
    <w:name w:val="Survey5"/>
    <w:basedOn w:val="Normal"/>
    <w:rsid w:val="00B658DC"/>
    <w:pPr>
      <w:tabs>
        <w:tab w:val="left" w:pos="1598"/>
      </w:tabs>
      <w:spacing w:line="360" w:lineRule="auto"/>
      <w:ind w:left="1598" w:hanging="432"/>
    </w:pPr>
  </w:style>
  <w:style w:type="paragraph" w:customStyle="1" w:styleId="Survey6">
    <w:name w:val="Survey6"/>
    <w:basedOn w:val="Normal"/>
    <w:rsid w:val="00B658DC"/>
    <w:pPr>
      <w:tabs>
        <w:tab w:val="left" w:pos="2030"/>
      </w:tabs>
      <w:spacing w:line="360" w:lineRule="auto"/>
      <w:ind w:left="2030" w:hanging="432"/>
    </w:pPr>
  </w:style>
  <w:style w:type="paragraph" w:styleId="Header">
    <w:name w:val="header"/>
    <w:basedOn w:val="Normal"/>
    <w:rsid w:val="00B658DC"/>
    <w:pPr>
      <w:tabs>
        <w:tab w:val="center" w:pos="4320"/>
        <w:tab w:val="right" w:pos="8640"/>
      </w:tabs>
    </w:pPr>
  </w:style>
  <w:style w:type="paragraph" w:styleId="Footer">
    <w:name w:val="footer"/>
    <w:basedOn w:val="Normal"/>
    <w:link w:val="FooterChar"/>
    <w:uiPriority w:val="99"/>
    <w:rsid w:val="00B658DC"/>
    <w:pPr>
      <w:tabs>
        <w:tab w:val="center" w:pos="4320"/>
        <w:tab w:val="right" w:pos="8640"/>
      </w:tabs>
    </w:pPr>
  </w:style>
  <w:style w:type="table" w:styleId="TableGrid">
    <w:name w:val="Table Grid"/>
    <w:basedOn w:val="TableNormal"/>
    <w:rsid w:val="004760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derlineEntry">
    <w:name w:val="UnderlineEntry"/>
    <w:basedOn w:val="DefaultParagraphFont"/>
    <w:qFormat/>
    <w:rsid w:val="00D57EF7"/>
    <w:rPr>
      <w:u w:val="single"/>
    </w:rPr>
  </w:style>
  <w:style w:type="paragraph" w:styleId="BalloonText">
    <w:name w:val="Balloon Text"/>
    <w:basedOn w:val="Normal"/>
    <w:link w:val="BalloonTextChar"/>
    <w:rsid w:val="00F376F3"/>
    <w:rPr>
      <w:rFonts w:ascii="Tahoma" w:hAnsi="Tahoma" w:cs="Tahoma"/>
      <w:sz w:val="16"/>
      <w:szCs w:val="16"/>
    </w:rPr>
  </w:style>
  <w:style w:type="character" w:customStyle="1" w:styleId="BalloonTextChar">
    <w:name w:val="Balloon Text Char"/>
    <w:basedOn w:val="DefaultParagraphFont"/>
    <w:link w:val="BalloonText"/>
    <w:rsid w:val="00F376F3"/>
    <w:rPr>
      <w:rFonts w:ascii="Tahoma" w:hAnsi="Tahoma" w:cs="Tahoma"/>
      <w:sz w:val="16"/>
      <w:szCs w:val="16"/>
    </w:rPr>
  </w:style>
  <w:style w:type="character" w:styleId="PlaceholderText">
    <w:name w:val="Placeholder Text"/>
    <w:basedOn w:val="DefaultParagraphFont"/>
    <w:uiPriority w:val="99"/>
    <w:semiHidden/>
    <w:rsid w:val="008D2AF4"/>
    <w:rPr>
      <w:color w:val="808080"/>
    </w:rPr>
  </w:style>
  <w:style w:type="character" w:customStyle="1" w:styleId="Heading2Char">
    <w:name w:val="Heading 2 Char"/>
    <w:basedOn w:val="DefaultParagraphFont"/>
    <w:link w:val="Heading2"/>
    <w:semiHidden/>
    <w:rsid w:val="0018046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rsid w:val="00865548"/>
    <w:rPr>
      <w:color w:val="0000FF" w:themeColor="hyperlink"/>
      <w:u w:val="single"/>
    </w:rPr>
  </w:style>
  <w:style w:type="character" w:customStyle="1" w:styleId="Style2">
    <w:name w:val="Style2"/>
    <w:basedOn w:val="DefaultParagraphFont"/>
    <w:uiPriority w:val="1"/>
    <w:rsid w:val="00EB3BC2"/>
    <w:rPr>
      <w:rFonts w:ascii="Arial" w:hAnsi="Arial"/>
      <w:color w:val="000000" w:themeColor="text1"/>
      <w:sz w:val="22"/>
    </w:rPr>
  </w:style>
  <w:style w:type="character" w:customStyle="1" w:styleId="FooterChar">
    <w:name w:val="Footer Char"/>
    <w:basedOn w:val="DefaultParagraphFont"/>
    <w:link w:val="Footer"/>
    <w:uiPriority w:val="99"/>
    <w:rsid w:val="001E3A36"/>
    <w:rPr>
      <w:rFonts w:ascii="Arial" w:hAnsi="Arial"/>
      <w:sz w:val="22"/>
    </w:rPr>
  </w:style>
  <w:style w:type="character" w:styleId="FollowedHyperlink">
    <w:name w:val="FollowedHyperlink"/>
    <w:basedOn w:val="DefaultParagraphFont"/>
    <w:rsid w:val="00CC73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05076">
      <w:bodyDiv w:val="1"/>
      <w:marLeft w:val="0"/>
      <w:marRight w:val="0"/>
      <w:marTop w:val="0"/>
      <w:marBottom w:val="0"/>
      <w:divBdr>
        <w:top w:val="none" w:sz="0" w:space="0" w:color="auto"/>
        <w:left w:val="none" w:sz="0" w:space="0" w:color="auto"/>
        <w:bottom w:val="none" w:sz="0" w:space="0" w:color="auto"/>
        <w:right w:val="none" w:sz="0" w:space="0" w:color="auto"/>
      </w:divBdr>
    </w:div>
    <w:div w:id="22603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DOT.TrafficOps.SNL-Reviews@tn.go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DOT.TrafficOps.ITS-Reviews@tn.gov"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TDOT.Geotech@tn.gov" TargetMode="External"/><Relationship Id="rId4" Type="http://schemas.openxmlformats.org/officeDocument/2006/relationships/settings" Target="settings.xml"/><Relationship Id="rId9" Type="http://schemas.openxmlformats.org/officeDocument/2006/relationships/hyperlink" Target="mailto:TDOT.StructuresRW@tn.gov"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DEFF55CE-7F1F-42C3-8F70-288DB0C2036D}"/>
      </w:docPartPr>
      <w:docPartBody>
        <w:p w:rsidR="00A87DC0" w:rsidRDefault="00F107A7">
          <w:r w:rsidRPr="001673BB">
            <w:rPr>
              <w:rStyle w:val="PlaceholderText"/>
            </w:rPr>
            <w:t>Click here to enter a date.</w:t>
          </w:r>
        </w:p>
      </w:docPartBody>
    </w:docPart>
    <w:docPart>
      <w:docPartPr>
        <w:name w:val="D122F54BA03F49C49E939A9D8A91973B"/>
        <w:category>
          <w:name w:val="General"/>
          <w:gallery w:val="placeholder"/>
        </w:category>
        <w:types>
          <w:type w:val="bbPlcHdr"/>
        </w:types>
        <w:behaviors>
          <w:behavior w:val="content"/>
        </w:behaviors>
        <w:guid w:val="{249975D0-8C46-4AA2-B245-FA1219640150}"/>
      </w:docPartPr>
      <w:docPartBody>
        <w:p w:rsidR="00912770" w:rsidRDefault="00A87DC0" w:rsidP="00A87DC0">
          <w:pPr>
            <w:pStyle w:val="D122F54BA03F49C49E939A9D8A91973B"/>
          </w:pPr>
          <w:r w:rsidRPr="00607BFA">
            <w:rPr>
              <w:rStyle w:val="PlaceholderText"/>
              <w:color w:val="1D1B11" w:themeColor="background2" w:themeShade="1A"/>
              <w:u w:val="single"/>
            </w:rPr>
            <w:t>Click here to enter a date.</w:t>
          </w:r>
        </w:p>
      </w:docPartBody>
    </w:docPart>
    <w:docPart>
      <w:docPartPr>
        <w:name w:val="D64EEA57196A41398454B0CB90FF87A9"/>
        <w:category>
          <w:name w:val="General"/>
          <w:gallery w:val="placeholder"/>
        </w:category>
        <w:types>
          <w:type w:val="bbPlcHdr"/>
        </w:types>
        <w:behaviors>
          <w:behavior w:val="content"/>
        </w:behaviors>
        <w:guid w:val="{C8F300ED-6042-4494-A700-F0F840ECA489}"/>
      </w:docPartPr>
      <w:docPartBody>
        <w:p w:rsidR="00004D2A" w:rsidRDefault="00611AD9" w:rsidP="00611AD9">
          <w:pPr>
            <w:pStyle w:val="D64EEA57196A41398454B0CB90FF87A9"/>
          </w:pPr>
          <w:r w:rsidRPr="00607BFA">
            <w:rPr>
              <w:rStyle w:val="PlaceholderText"/>
              <w:color w:val="1D1B11" w:themeColor="background2" w:themeShade="1A"/>
              <w:u w:val="single"/>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7A7"/>
    <w:rsid w:val="00004D2A"/>
    <w:rsid w:val="00032280"/>
    <w:rsid w:val="00611AD9"/>
    <w:rsid w:val="00671910"/>
    <w:rsid w:val="00912770"/>
    <w:rsid w:val="009E3663"/>
    <w:rsid w:val="00A87DC0"/>
    <w:rsid w:val="00F10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3663"/>
    <w:rPr>
      <w:color w:val="808080"/>
    </w:rPr>
  </w:style>
  <w:style w:type="paragraph" w:customStyle="1" w:styleId="D122F54BA03F49C49E939A9D8A91973B">
    <w:name w:val="D122F54BA03F49C49E939A9D8A91973B"/>
    <w:rsid w:val="00A87DC0"/>
  </w:style>
  <w:style w:type="paragraph" w:customStyle="1" w:styleId="40166C1787644FF08170DC4973BC6D78">
    <w:name w:val="40166C1787644FF08170DC4973BC6D78"/>
    <w:rsid w:val="00A87DC0"/>
  </w:style>
  <w:style w:type="paragraph" w:customStyle="1" w:styleId="D64EEA57196A41398454B0CB90FF87A9">
    <w:name w:val="D64EEA57196A41398454B0CB90FF87A9"/>
    <w:rsid w:val="00611AD9"/>
  </w:style>
  <w:style w:type="paragraph" w:customStyle="1" w:styleId="5747C5E8E36B461EB1822C6BE37386AD">
    <w:name w:val="5747C5E8E36B461EB1822C6BE37386AD"/>
    <w:rsid w:val="00611AD9"/>
  </w:style>
  <w:style w:type="paragraph" w:customStyle="1" w:styleId="F457ABB15B894A1A909CADFCF9F27E56">
    <w:name w:val="F457ABB15B894A1A909CADFCF9F27E56"/>
    <w:rsid w:val="009E3663"/>
  </w:style>
  <w:style w:type="paragraph" w:customStyle="1" w:styleId="BE76540F32784BF0B73EDC70123591D1">
    <w:name w:val="BE76540F32784BF0B73EDC70123591D1"/>
    <w:rsid w:val="000322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E3663"/>
    <w:rPr>
      <w:color w:val="808080"/>
    </w:rPr>
  </w:style>
  <w:style w:type="paragraph" w:customStyle="1" w:styleId="D122F54BA03F49C49E939A9D8A91973B">
    <w:name w:val="D122F54BA03F49C49E939A9D8A91973B"/>
    <w:rsid w:val="00A87DC0"/>
  </w:style>
  <w:style w:type="paragraph" w:customStyle="1" w:styleId="40166C1787644FF08170DC4973BC6D78">
    <w:name w:val="40166C1787644FF08170DC4973BC6D78"/>
    <w:rsid w:val="00A87DC0"/>
  </w:style>
  <w:style w:type="paragraph" w:customStyle="1" w:styleId="D64EEA57196A41398454B0CB90FF87A9">
    <w:name w:val="D64EEA57196A41398454B0CB90FF87A9"/>
    <w:rsid w:val="00611AD9"/>
  </w:style>
  <w:style w:type="paragraph" w:customStyle="1" w:styleId="5747C5E8E36B461EB1822C6BE37386AD">
    <w:name w:val="5747C5E8E36B461EB1822C6BE37386AD"/>
    <w:rsid w:val="00611AD9"/>
  </w:style>
  <w:style w:type="paragraph" w:customStyle="1" w:styleId="F457ABB15B894A1A909CADFCF9F27E56">
    <w:name w:val="F457ABB15B894A1A909CADFCF9F27E56"/>
    <w:rsid w:val="009E3663"/>
  </w:style>
  <w:style w:type="paragraph" w:customStyle="1" w:styleId="BE76540F32784BF0B73EDC70123591D1">
    <w:name w:val="BE76540F32784BF0B73EDC70123591D1"/>
    <w:rsid w:val="000322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1893C-8914-48C1-B187-020A1D44A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Proposed Retaining Wall Design.dotx</Template>
  <TotalTime>16</TotalTime>
  <Pages>2</Pages>
  <Words>433</Words>
  <Characters>2971</Characters>
  <Application>Microsoft Office Word</Application>
  <DocSecurity>0</DocSecurity>
  <Lines>74</Lines>
  <Paragraphs>27</Paragraphs>
  <ScaleCrop>false</ScaleCrop>
  <HeadingPairs>
    <vt:vector size="2" baseType="variant">
      <vt:variant>
        <vt:lpstr>Title</vt:lpstr>
      </vt:variant>
      <vt:variant>
        <vt:i4>1</vt:i4>
      </vt:variant>
    </vt:vector>
  </HeadingPairs>
  <TitlesOfParts>
    <vt:vector size="1" baseType="lpstr">
      <vt:lpstr>R.O.W. Plans Transmittal Form</vt:lpstr>
    </vt:vector>
  </TitlesOfParts>
  <Company>State of Tennessee</Company>
  <LinksUpToDate>false</LinksUpToDate>
  <CharactersWithSpaces>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R.O.W. Plans Transmittal Form</dc:title>
  <dc:creator>TDOT</dc:creator>
  <cp:lastModifiedBy>Dawn</cp:lastModifiedBy>
  <cp:revision>4</cp:revision>
  <cp:lastPrinted>2018-01-25T16:47:00Z</cp:lastPrinted>
  <dcterms:created xsi:type="dcterms:W3CDTF">2018-02-16T19:27:00Z</dcterms:created>
  <dcterms:modified xsi:type="dcterms:W3CDTF">2019-05-28T20:20:00Z</dcterms:modified>
</cp:coreProperties>
</file>