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08606" w14:textId="77777777" w:rsidR="00750592" w:rsidRPr="00CB0544" w:rsidRDefault="00750592" w:rsidP="00A365B7">
      <w:pPr>
        <w:tabs>
          <w:tab w:val="left" w:pos="461"/>
        </w:tabs>
        <w:spacing w:after="240"/>
        <w:rPr>
          <w:rFonts w:ascii="Arial" w:eastAsia="Times New Roman" w:hAnsi="Arial" w:cs="Arial"/>
          <w:b/>
          <w:sz w:val="28"/>
          <w:szCs w:val="28"/>
        </w:rPr>
        <w:sectPr w:rsidR="00750592" w:rsidRPr="00CB0544" w:rsidSect="003171C0">
          <w:headerReference w:type="even" r:id="rId7"/>
          <w:headerReference w:type="default" r:id="rId8"/>
          <w:footerReference w:type="even" r:id="rId9"/>
          <w:footerReference w:type="default" r:id="rId10"/>
          <w:headerReference w:type="first" r:id="rId11"/>
          <w:footerReference w:type="first" r:id="rId12"/>
          <w:pgSz w:w="24480" w:h="15840" w:orient="landscape" w:code="17"/>
          <w:pgMar w:top="1152" w:right="3024" w:bottom="1152" w:left="3024" w:header="0" w:footer="0" w:gutter="0"/>
          <w:cols w:space="720"/>
          <w:docGrid w:linePitch="360"/>
        </w:sectPr>
      </w:pPr>
      <w:bookmarkStart w:id="1" w:name="_Toc473533319"/>
      <w:r w:rsidRPr="00CB0544">
        <w:rPr>
          <w:rFonts w:ascii="Arial" w:eastAsia="Times New Roman" w:hAnsi="Arial" w:cs="Arial"/>
          <w:b/>
          <w:sz w:val="28"/>
          <w:szCs w:val="28"/>
        </w:rPr>
        <w:t>GENERAL NOTES</w:t>
      </w:r>
      <w:bookmarkEnd w:id="1"/>
      <w:r>
        <w:rPr>
          <w:rFonts w:ascii="Arial" w:eastAsia="Times New Roman" w:hAnsi="Arial" w:cs="Arial"/>
          <w:b/>
          <w:sz w:val="28"/>
          <w:szCs w:val="28"/>
        </w:rPr>
        <w:t xml:space="preserve"> </w:t>
      </w:r>
    </w:p>
    <w:p w14:paraId="15127391" w14:textId="77777777" w:rsidR="00750592" w:rsidRPr="00CB0544" w:rsidRDefault="00165EE0" w:rsidP="00A365B7">
      <w:pPr>
        <w:keepNext/>
        <w:tabs>
          <w:tab w:val="left" w:pos="461"/>
        </w:tabs>
        <w:rPr>
          <w:rFonts w:ascii="Arial" w:eastAsia="Times New Roman" w:hAnsi="Arial" w:cs="Times New Roman"/>
          <w:b/>
          <w:bCs/>
          <w:snapToGrid w:val="0"/>
          <w:color w:val="4F81BD" w:themeColor="accent1"/>
          <w:sz w:val="14"/>
          <w:szCs w:val="14"/>
        </w:rPr>
      </w:pPr>
      <w:bookmarkStart w:id="2" w:name="_Toc473533320"/>
      <w:r>
        <w:rPr>
          <w:rFonts w:ascii="Arial" w:eastAsia="Times New Roman" w:hAnsi="Arial" w:cs="Times New Roman"/>
          <w:b/>
          <w:bCs/>
          <w:snapToGrid w:val="0"/>
          <w:color w:val="4F81BD" w:themeColor="accent1"/>
          <w:sz w:val="14"/>
          <w:szCs w:val="14"/>
        </w:rPr>
        <w:t>9-</w:t>
      </w:r>
      <w:r w:rsidR="00750592" w:rsidRPr="00CB0544">
        <w:rPr>
          <w:rFonts w:ascii="Arial" w:eastAsia="Times New Roman" w:hAnsi="Arial" w:cs="Times New Roman"/>
          <w:b/>
          <w:bCs/>
          <w:snapToGrid w:val="0"/>
          <w:color w:val="4F81BD" w:themeColor="accent1"/>
          <w:sz w:val="14"/>
          <w:szCs w:val="14"/>
        </w:rPr>
        <w:t>100.00</w:t>
      </w:r>
      <w:r w:rsidR="00750592" w:rsidRPr="00CB0544">
        <w:rPr>
          <w:rFonts w:ascii="Arial" w:eastAsia="Times New Roman" w:hAnsi="Arial" w:cs="Times New Roman"/>
          <w:b/>
          <w:bCs/>
          <w:snapToGrid w:val="0"/>
          <w:color w:val="4F81BD" w:themeColor="accent1"/>
          <w:sz w:val="14"/>
          <w:szCs w:val="14"/>
        </w:rPr>
        <w:tab/>
      </w:r>
    </w:p>
    <w:p w14:paraId="7FE83DEA"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GRADING</w:t>
      </w:r>
      <w:bookmarkEnd w:id="2"/>
    </w:p>
    <w:p w14:paraId="0B9C3BB6"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 xml:space="preserve">ANY AREA THAT IS DISTURBED OUTSIDE LIMITS OF CONSTRUCTION DURING THE LIFE OF THIS PROJECT SHALL BE REPAIRED BY THE CONTRACTOR AT HIS EXPENSE. </w:t>
      </w:r>
    </w:p>
    <w:p w14:paraId="03AB78C8"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D36AD7">
        <w:rPr>
          <w:rFonts w:ascii="Arial" w:hAnsi="Arial" w:cs="Arial"/>
          <w:sz w:val="14"/>
          <w:szCs w:val="14"/>
        </w:rPr>
        <w:t>CERTIFICATION FOR ALL BORROW PITS MUST BE OBTAINED IN ACCORDANCE WITH SUBSECTION 107.06 OF THE STANDARD SPECIFICATIONS.</w:t>
      </w:r>
    </w:p>
    <w:p w14:paraId="644544F4"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THE CONTRACTOR SHALL NOT DISPOSE OF ANY MATERIAL EITHER ON OR OFF STATE-OWNED R.O.W. IN A REGULATORY FLOOD WAY AS DEFINED BY THE FEDERAL EMERGENCY MANAGEMENT AGENCY (FEMA) WITHOUT APPROVAL BY FEMA.  ALL MATERIAL SHALL BE DISPOSED OF IN UPLAND (NON-WETLAND) AREAS AND ABOVE ORDINARY HIGH WATER OF ANY ADJACENT WATERCOURSE.  THIS DOES NOT ELIMINATE THE NEED TO OBTAIN ANY OTHER LICENSES OR PERMITS THAT MAY BE REQUIRED BY ANY OTHER FEDERAL, STATE OR LOCAL AGENCY.</w:t>
      </w:r>
    </w:p>
    <w:p w14:paraId="50733C9A" w14:textId="77777777" w:rsidR="00750592" w:rsidRPr="00D36AD7" w:rsidRDefault="00D36AD7" w:rsidP="00D36AD7">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D36AD7">
        <w:rPr>
          <w:rFonts w:ascii="Arial" w:hAnsi="Arial" w:cs="Arial"/>
          <w:sz w:val="14"/>
          <w:szCs w:val="14"/>
        </w:rPr>
        <w:t>ARCHAEOLOGICAL SITE NO. _____ MUST BE AVOIDED AS A SOURCE OF FILL OR HEAVY MACHINERY STAGING AREA.  EARTH FILL WILL BE REQUIRED FROM AREAS OUTSIDE THE PROPOSED RIGHT-OF-WAY.  CERTIFICATION MUST BE OBTAINED IN ACCORDANCE WITH SUBSECTION 107.06 OF THE STANDARD SPECIFICATIONS.</w:t>
      </w:r>
    </w:p>
    <w:p w14:paraId="6FE8B25D" w14:textId="77777777" w:rsidR="00750592" w:rsidRPr="00CB0544" w:rsidRDefault="00165EE0" w:rsidP="00A365B7">
      <w:pPr>
        <w:keepNext/>
        <w:tabs>
          <w:tab w:val="left" w:pos="461"/>
        </w:tabs>
        <w:rPr>
          <w:rFonts w:ascii="Arial" w:eastAsia="Times New Roman" w:hAnsi="Arial" w:cs="Times New Roman"/>
          <w:b/>
          <w:bCs/>
          <w:snapToGrid w:val="0"/>
          <w:color w:val="4F81BD" w:themeColor="accent1"/>
          <w:sz w:val="14"/>
          <w:szCs w:val="14"/>
        </w:rPr>
      </w:pPr>
      <w:bookmarkStart w:id="3" w:name="_Toc473533321"/>
      <w:r>
        <w:rPr>
          <w:rFonts w:ascii="Arial" w:eastAsia="Times New Roman" w:hAnsi="Arial" w:cs="Times New Roman"/>
          <w:b/>
          <w:bCs/>
          <w:snapToGrid w:val="0"/>
          <w:color w:val="4F81BD" w:themeColor="accent1"/>
          <w:sz w:val="14"/>
          <w:szCs w:val="14"/>
        </w:rPr>
        <w:t>9-</w:t>
      </w:r>
      <w:r w:rsidR="00750592" w:rsidRPr="00CB0544">
        <w:rPr>
          <w:rFonts w:ascii="Arial" w:eastAsia="Times New Roman" w:hAnsi="Arial" w:cs="Times New Roman"/>
          <w:b/>
          <w:bCs/>
          <w:snapToGrid w:val="0"/>
          <w:color w:val="4F81BD" w:themeColor="accent1"/>
          <w:sz w:val="14"/>
          <w:szCs w:val="14"/>
        </w:rPr>
        <w:t>105.00</w:t>
      </w:r>
      <w:r w:rsidR="00750592" w:rsidRPr="00CB0544">
        <w:rPr>
          <w:rFonts w:ascii="Arial" w:eastAsia="Times New Roman" w:hAnsi="Arial" w:cs="Times New Roman"/>
          <w:b/>
          <w:bCs/>
          <w:snapToGrid w:val="0"/>
          <w:color w:val="4F81BD" w:themeColor="accent1"/>
          <w:sz w:val="14"/>
          <w:szCs w:val="14"/>
        </w:rPr>
        <w:tab/>
      </w:r>
    </w:p>
    <w:p w14:paraId="4D0F927F"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SEEDING AND SODDING</w:t>
      </w:r>
      <w:bookmarkEnd w:id="3"/>
    </w:p>
    <w:p w14:paraId="6973DD96"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 xml:space="preserve">ALL EXISTING ROADS WITHIN THE RIGHT-OF-WAY AND NOT IN THE GRADED AREA THAT ARE TO BE ABANDONED SHALL BE SCARIFIED, OBLITERATED, TOPSOILED AND SEEDED.  SCARIFYING AND OBLITERATING THE PAVEMENT WILL NOT BE MEASURED AND PAID FOR DIRECTLY, BUT THE COST WILL BE INCLUDED IN THE COST OF OTHER ITEMS.  TOPSOIL, IN ACCORDANCE WITH SECTION 203 OF THE STANDARD SPECIFICATIONS, WILL BE MEASURED AND PAID FOR UNDER ITEMS </w:t>
      </w:r>
      <w:r w:rsidR="00750592" w:rsidRPr="00406456">
        <w:rPr>
          <w:rFonts w:ascii="Arial" w:hAnsi="Arial" w:cs="Arial"/>
          <w:color w:val="FF0000"/>
          <w:sz w:val="14"/>
          <w:szCs w:val="14"/>
        </w:rPr>
        <w:t>203-04</w:t>
      </w:r>
      <w:r w:rsidR="00750592" w:rsidRPr="00D36AD7">
        <w:rPr>
          <w:rFonts w:ascii="Arial" w:hAnsi="Arial" w:cs="Arial"/>
          <w:sz w:val="14"/>
          <w:szCs w:val="14"/>
        </w:rPr>
        <w:t xml:space="preserve"> AND/OR </w:t>
      </w:r>
      <w:r w:rsidR="00750592" w:rsidRPr="00406456">
        <w:rPr>
          <w:rFonts w:ascii="Arial" w:hAnsi="Arial" w:cs="Arial"/>
          <w:color w:val="FF0000"/>
          <w:sz w:val="14"/>
          <w:szCs w:val="14"/>
        </w:rPr>
        <w:t>203-07</w:t>
      </w:r>
      <w:r w:rsidR="00750592" w:rsidRPr="00D36AD7">
        <w:rPr>
          <w:rFonts w:ascii="Arial" w:hAnsi="Arial" w:cs="Arial"/>
          <w:sz w:val="14"/>
          <w:szCs w:val="14"/>
        </w:rPr>
        <w:t xml:space="preserve">.  SEEDING, IN ACCORDANCE WITH SECTION 801 OF THE STANDARD SPECIFICATIONS, WILL BE MEASURED AND PAID FOR UNDER ITEM </w:t>
      </w:r>
      <w:r w:rsidR="00750592" w:rsidRPr="00406456">
        <w:rPr>
          <w:rFonts w:ascii="Arial" w:hAnsi="Arial" w:cs="Arial"/>
          <w:color w:val="FF0000"/>
          <w:sz w:val="14"/>
          <w:szCs w:val="14"/>
        </w:rPr>
        <w:t>801-01</w:t>
      </w:r>
      <w:r w:rsidR="00750592" w:rsidRPr="00D36AD7">
        <w:rPr>
          <w:rFonts w:ascii="Arial" w:hAnsi="Arial" w:cs="Arial"/>
          <w:sz w:val="14"/>
          <w:szCs w:val="14"/>
        </w:rPr>
        <w:t>.</w:t>
      </w:r>
    </w:p>
    <w:p w14:paraId="1D08C053"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D36AD7">
        <w:rPr>
          <w:rFonts w:ascii="Arial" w:hAnsi="Arial" w:cs="Arial"/>
          <w:sz w:val="14"/>
          <w:szCs w:val="14"/>
        </w:rPr>
        <w:t xml:space="preserve">SOD SHALL BE PLACED AT LOCATIONS SHOWN ON THE PLANS TO PREVENT DAMAGE TO ADJACENT FACILITIES AND PROPERTY DUE TO EROSION ON ALL NEWLY GRADED CUT AND FILL SLOPES AS WORK PROGRESSES. </w:t>
      </w:r>
    </w:p>
    <w:p w14:paraId="73C6FB27" w14:textId="77777777" w:rsidR="00750592" w:rsidRPr="00CB0544" w:rsidRDefault="00750592" w:rsidP="00A365B7">
      <w:pPr>
        <w:keepNext/>
        <w:tabs>
          <w:tab w:val="left" w:pos="461"/>
        </w:tabs>
        <w:rPr>
          <w:rFonts w:ascii="Arial" w:eastAsia="Times New Roman" w:hAnsi="Arial" w:cs="Times New Roman"/>
          <w:b/>
          <w:bCs/>
          <w:snapToGrid w:val="0"/>
          <w:color w:val="4F81BD" w:themeColor="accent1"/>
          <w:sz w:val="14"/>
          <w:szCs w:val="14"/>
        </w:rPr>
      </w:pPr>
      <w:r w:rsidRPr="00CB0544">
        <w:rPr>
          <w:rFonts w:ascii="Arial" w:eastAsia="Times New Roman" w:hAnsi="Arial" w:cs="Times New Roman"/>
          <w:b/>
          <w:bCs/>
          <w:snapToGrid w:val="0"/>
          <w:color w:val="4F81BD" w:themeColor="accent1"/>
          <w:sz w:val="14"/>
          <w:szCs w:val="14"/>
        </w:rPr>
        <w:t xml:space="preserve">NOTE: </w:t>
      </w:r>
      <w:r>
        <w:rPr>
          <w:rFonts w:ascii="Arial" w:eastAsia="Times New Roman" w:hAnsi="Arial" w:cs="Times New Roman"/>
          <w:b/>
          <w:bCs/>
          <w:snapToGrid w:val="0"/>
          <w:color w:val="4F81BD" w:themeColor="accent1"/>
          <w:sz w:val="14"/>
          <w:szCs w:val="14"/>
        </w:rPr>
        <w:tab/>
      </w:r>
      <w:r w:rsidRPr="00CB0544">
        <w:rPr>
          <w:rFonts w:ascii="Arial" w:eastAsia="Times New Roman" w:hAnsi="Arial" w:cs="Times New Roman"/>
          <w:b/>
          <w:bCs/>
          <w:snapToGrid w:val="0"/>
          <w:color w:val="4F81BD" w:themeColor="accent1"/>
          <w:sz w:val="14"/>
          <w:szCs w:val="14"/>
        </w:rPr>
        <w:t xml:space="preserve">SEE SECTION 4-801.05. NOTE (3) SHALL BE PLACED IN THE GENERAL </w:t>
      </w:r>
      <w:r>
        <w:rPr>
          <w:rFonts w:ascii="Arial" w:eastAsia="Times New Roman" w:hAnsi="Arial" w:cs="Times New Roman"/>
          <w:b/>
          <w:bCs/>
          <w:snapToGrid w:val="0"/>
          <w:color w:val="4F81BD" w:themeColor="accent1"/>
          <w:sz w:val="14"/>
          <w:szCs w:val="14"/>
        </w:rPr>
        <w:tab/>
      </w:r>
      <w:r w:rsidRPr="00CB0544">
        <w:rPr>
          <w:rFonts w:ascii="Arial" w:eastAsia="Times New Roman" w:hAnsi="Arial" w:cs="Times New Roman"/>
          <w:b/>
          <w:bCs/>
          <w:snapToGrid w:val="0"/>
          <w:color w:val="4F81BD" w:themeColor="accent1"/>
          <w:sz w:val="14"/>
          <w:szCs w:val="14"/>
        </w:rPr>
        <w:t xml:space="preserve">NOTES WITH THE BLANK BEING FILLED IN WITH THE PROPER ITEM </w:t>
      </w:r>
      <w:r>
        <w:rPr>
          <w:rFonts w:ascii="Arial" w:eastAsia="Times New Roman" w:hAnsi="Arial" w:cs="Times New Roman"/>
          <w:b/>
          <w:bCs/>
          <w:snapToGrid w:val="0"/>
          <w:color w:val="4F81BD" w:themeColor="accent1"/>
          <w:sz w:val="14"/>
          <w:szCs w:val="14"/>
        </w:rPr>
        <w:tab/>
      </w:r>
      <w:r w:rsidRPr="00CB0544">
        <w:rPr>
          <w:rFonts w:ascii="Arial" w:eastAsia="Times New Roman" w:hAnsi="Arial" w:cs="Times New Roman"/>
          <w:b/>
          <w:bCs/>
          <w:snapToGrid w:val="0"/>
          <w:color w:val="4F81BD" w:themeColor="accent1"/>
          <w:sz w:val="14"/>
          <w:szCs w:val="14"/>
        </w:rPr>
        <w:t>NUMBER.</w:t>
      </w:r>
    </w:p>
    <w:p w14:paraId="339E008E"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ITEM NO. ____ SHALL BE USED ON SLOPES 3:1 OR STEEPER AND OTHER AREAS AS INDICATED IN THE PLANS THAT ARE INACCESSIBLE FOR MOWING.</w:t>
      </w:r>
    </w:p>
    <w:p w14:paraId="4F8804F4" w14:textId="77777777" w:rsidR="00750592" w:rsidRPr="00D36AD7" w:rsidRDefault="00D36AD7" w:rsidP="00D36AD7">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D36AD7">
        <w:rPr>
          <w:rFonts w:ascii="Arial" w:hAnsi="Arial" w:cs="Arial"/>
          <w:sz w:val="14"/>
          <w:szCs w:val="14"/>
        </w:rPr>
        <w:t xml:space="preserve">ITEM NO. </w:t>
      </w:r>
      <w:r w:rsidR="00750592" w:rsidRPr="00406456">
        <w:rPr>
          <w:rFonts w:ascii="Arial" w:hAnsi="Arial" w:cs="Arial"/>
          <w:color w:val="FF0000"/>
          <w:sz w:val="14"/>
          <w:szCs w:val="14"/>
        </w:rPr>
        <w:t>801-01</w:t>
      </w:r>
      <w:r w:rsidR="00750592" w:rsidRPr="00D36AD7">
        <w:rPr>
          <w:rFonts w:ascii="Arial" w:hAnsi="Arial" w:cs="Arial"/>
          <w:sz w:val="14"/>
          <w:szCs w:val="14"/>
        </w:rPr>
        <w:t>, SEEDING (WITH MULCH), SHALL BE USED WHERE EROSION CONTROL BLANKET OR SOD ARE NOT APPLIED.</w:t>
      </w:r>
    </w:p>
    <w:p w14:paraId="3032D56A" w14:textId="77777777" w:rsidR="00750592" w:rsidRPr="00D36AD7" w:rsidRDefault="00D36AD7" w:rsidP="00D36AD7">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D36AD7">
        <w:rPr>
          <w:rFonts w:ascii="Arial" w:hAnsi="Arial" w:cs="Arial"/>
          <w:sz w:val="14"/>
          <w:szCs w:val="14"/>
        </w:rPr>
        <w:t xml:space="preserve">ITEM NO. </w:t>
      </w:r>
      <w:r w:rsidR="00750592" w:rsidRPr="00406456">
        <w:rPr>
          <w:rFonts w:ascii="Arial" w:hAnsi="Arial" w:cs="Arial"/>
          <w:color w:val="FF0000"/>
          <w:sz w:val="14"/>
          <w:szCs w:val="14"/>
        </w:rPr>
        <w:t>801-02</w:t>
      </w:r>
      <w:r w:rsidR="00750592" w:rsidRPr="00D36AD7">
        <w:rPr>
          <w:rFonts w:ascii="Arial" w:hAnsi="Arial" w:cs="Arial"/>
          <w:sz w:val="14"/>
          <w:szCs w:val="14"/>
        </w:rPr>
        <w:t>, SEEDING (WITHOUT MULCH) AND EROSION CONTROL BLANKET, SHALL BE PLACED AT LOCATIONS SHOWN ON THE PLANS AS WELL AS LOCATIONS DIRECTED BY THE ENGINEER.</w:t>
      </w:r>
    </w:p>
    <w:p w14:paraId="29321601" w14:textId="77777777" w:rsidR="00750592" w:rsidRPr="00CB0544" w:rsidRDefault="00165EE0" w:rsidP="00A365B7">
      <w:pPr>
        <w:keepNext/>
        <w:tabs>
          <w:tab w:val="left" w:pos="461"/>
        </w:tabs>
        <w:rPr>
          <w:rFonts w:ascii="Arial" w:eastAsia="Times New Roman" w:hAnsi="Arial" w:cs="Times New Roman"/>
          <w:b/>
          <w:bCs/>
          <w:snapToGrid w:val="0"/>
          <w:color w:val="4F81BD" w:themeColor="accent1"/>
          <w:sz w:val="14"/>
          <w:szCs w:val="14"/>
        </w:rPr>
      </w:pPr>
      <w:bookmarkStart w:id="4" w:name="_Toc473533322"/>
      <w:r>
        <w:rPr>
          <w:rFonts w:ascii="Arial" w:eastAsia="Times New Roman" w:hAnsi="Arial" w:cs="Times New Roman"/>
          <w:b/>
          <w:bCs/>
          <w:snapToGrid w:val="0"/>
          <w:color w:val="4F81BD" w:themeColor="accent1"/>
          <w:sz w:val="14"/>
          <w:szCs w:val="14"/>
        </w:rPr>
        <w:t>9-</w:t>
      </w:r>
      <w:r w:rsidR="00750592" w:rsidRPr="00CB0544">
        <w:rPr>
          <w:rFonts w:ascii="Arial" w:eastAsia="Times New Roman" w:hAnsi="Arial" w:cs="Times New Roman"/>
          <w:b/>
          <w:bCs/>
          <w:snapToGrid w:val="0"/>
          <w:color w:val="4F81BD" w:themeColor="accent1"/>
          <w:sz w:val="14"/>
          <w:szCs w:val="14"/>
        </w:rPr>
        <w:t>110.00</w:t>
      </w:r>
      <w:r w:rsidR="00750592" w:rsidRPr="00CB0544">
        <w:rPr>
          <w:rFonts w:ascii="Arial" w:eastAsia="Times New Roman" w:hAnsi="Arial" w:cs="Times New Roman"/>
          <w:b/>
          <w:bCs/>
          <w:snapToGrid w:val="0"/>
          <w:color w:val="4F81BD" w:themeColor="accent1"/>
          <w:sz w:val="14"/>
          <w:szCs w:val="14"/>
        </w:rPr>
        <w:tab/>
      </w:r>
    </w:p>
    <w:p w14:paraId="0182FDAF"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GUARDRAIL</w:t>
      </w:r>
      <w:bookmarkEnd w:id="4"/>
    </w:p>
    <w:p w14:paraId="194AC378"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THE CONTRACTOR SHALL NOT REMOVE ANY SECTIONS OF EXISTING GUARDRAIL TO REWORK SHOULDERS OR FLATTEN SLOPES UNTIL THE ENGINEER CONCURS IN THE NECESSITY OF REMOVAL DUE TO CONSTRUCTION REQUIREMENTS AND THE APPROPRIATE WARNING DEVICES ARE INSTALLED.  THE PROPOSED GUARDRAIL, INCLUDING ANY ANCHOR SYSTEM, SHALL BE INSTALLED QUICKLY TO MINIMIZE TRAFFIC EXPOSURE TO ANY HAZARD.  NO PAYMENT WILL BE MADE FOR A SECTION OF PROPOSED GUARDRAIL, INCLUDING ANCHORS, UNTIL IT IS COMPLETE IN PLACE.</w:t>
      </w:r>
    </w:p>
    <w:p w14:paraId="6439A277"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 xml:space="preserv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(2) NOT NECESSARY IF NOTE (1) IS USED.</w:t>
      </w:r>
    </w:p>
    <w:p w14:paraId="121AACB3"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D36AD7">
        <w:rPr>
          <w:rFonts w:ascii="Arial" w:hAnsi="Arial" w:cs="Arial"/>
          <w:sz w:val="14"/>
          <w:szCs w:val="14"/>
        </w:rPr>
        <w:t>THE PROPOSED GUARDRAIL, INCLUDING ANY ANCHOR SYSTEM, SHALL BE INSTALLED QUICKLY TO MINIMIZE TRAFFIC EXPOSURE TO ANY HAZARD.  NO PAYMENT WILL BE MADE FOR A SECTION OF PROPOSED GUARDRAIL, INCLUDING ANCHORS, UNTIL IT IS COMPLETE IN PLACE.</w:t>
      </w:r>
    </w:p>
    <w:p w14:paraId="24601BC2" w14:textId="77777777" w:rsidR="00750592" w:rsidRPr="00CB0544" w:rsidRDefault="00750592" w:rsidP="00A365B7">
      <w:pPr>
        <w:spacing w:after="0"/>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(3) NOT NECESSARY IF NOTE (2) IS USED.</w:t>
      </w:r>
    </w:p>
    <w:p w14:paraId="161594F5"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 xml:space="preserve">IF ANY APPROACH END OF A SECTION OF GUARDRAIL OR BRIDGE RAIL MUST TEMPORARILY BE LEFT INCOMPLETE AND EXPOSED TO TRAFFIC, THE CONTRACTOR SHALL USE TWO (2) TEMPORARY BARRICADES OR DRUMS WITH TYPE “A” LIGHTS AND ROUNDED END ELEMENTS AS MINIMUM MEASURES TO PROTECT TRAFFIC FROM THE HAZARD OF AN EXPOSED END.  ALL COST OF FURNISHING AND INSTALLING TEMPORARY BARRICADES OR DRUMS WITH TYPE “A” LIGHTS TO DELINEATE GUARDRAIL END AND A TEMPORARY ROUNDED END ELEMENT SHALL BE INCLUDED IN THE COST OF THE PROPOSED GUARDRAIL END TERMINAL. </w:t>
      </w:r>
    </w:p>
    <w:p w14:paraId="55002650" w14:textId="77777777" w:rsidR="00750592" w:rsidRPr="00160867" w:rsidRDefault="00750592" w:rsidP="00A365B7">
      <w:pPr>
        <w:rPr>
          <w:rFonts w:ascii="Arial" w:eastAsia="Times New Roman" w:hAnsi="Arial" w:cs="Arial"/>
          <w:b/>
          <w:snapToGrid w:val="0"/>
          <w:color w:val="4F81BD" w:themeColor="accent1"/>
          <w:sz w:val="14"/>
          <w:szCs w:val="14"/>
        </w:rPr>
      </w:pPr>
      <w:r w:rsidRPr="00160867">
        <w:rPr>
          <w:rFonts w:ascii="Arial" w:eastAsia="Times New Roman" w:hAnsi="Arial" w:cs="Arial"/>
          <w:b/>
          <w:snapToGrid w:val="0"/>
          <w:color w:val="4F81BD" w:themeColor="accent1"/>
          <w:sz w:val="14"/>
          <w:szCs w:val="14"/>
        </w:rPr>
        <w:t xml:space="preserve">NOTE: </w:t>
      </w:r>
      <w:r w:rsidRPr="00160867">
        <w:rPr>
          <w:rFonts w:ascii="Arial" w:eastAsia="Times New Roman" w:hAnsi="Arial" w:cs="Arial"/>
          <w:b/>
          <w:snapToGrid w:val="0"/>
          <w:color w:val="4F81BD" w:themeColor="accent1"/>
          <w:sz w:val="14"/>
          <w:szCs w:val="14"/>
        </w:rPr>
        <w:tab/>
        <w:t xml:space="preserve">NOTE (4) TO BE USED ON NEW ALIGNMENT ONLY OR IF THE </w:t>
      </w:r>
      <w:r w:rsidRPr="00160867">
        <w:rPr>
          <w:rFonts w:ascii="Arial" w:eastAsia="Times New Roman" w:hAnsi="Arial" w:cs="Arial"/>
          <w:b/>
          <w:snapToGrid w:val="0"/>
          <w:color w:val="4F81BD" w:themeColor="accent1"/>
          <w:sz w:val="14"/>
          <w:szCs w:val="14"/>
        </w:rPr>
        <w:tab/>
        <w:t>ROADWAY HAS BEEN CLOSED TO TRAFFIC DURING CONSTRUCTION.</w:t>
      </w:r>
    </w:p>
    <w:p w14:paraId="01CAA475" w14:textId="77777777" w:rsidR="00750592" w:rsidRPr="00D36AD7" w:rsidRDefault="00D36AD7" w:rsidP="00D36AD7">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D36AD7">
        <w:rPr>
          <w:rFonts w:ascii="Arial" w:hAnsi="Arial" w:cs="Arial"/>
          <w:sz w:val="14"/>
          <w:szCs w:val="14"/>
        </w:rPr>
        <w:t>GUARDRAIL IS TO BE COMPLETE IN PLACE BEFORE THE MAINLINE ROADWAY IS OPENED TO TRAFFIC.</w:t>
      </w:r>
    </w:p>
    <w:p w14:paraId="5613C45D" w14:textId="77777777" w:rsidR="00750592" w:rsidRPr="00160867" w:rsidRDefault="00165EE0" w:rsidP="00A365B7">
      <w:pPr>
        <w:rPr>
          <w:rFonts w:ascii="Arial" w:eastAsia="Times New Roman" w:hAnsi="Arial" w:cs="Arial"/>
          <w:b/>
          <w:snapToGrid w:val="0"/>
          <w:color w:val="4F81BD" w:themeColor="accent1"/>
          <w:sz w:val="14"/>
          <w:szCs w:val="14"/>
        </w:rPr>
      </w:pPr>
      <w:bookmarkStart w:id="5" w:name="_Toc473533323"/>
      <w:r>
        <w:rPr>
          <w:rFonts w:ascii="Arial" w:eastAsia="Times New Roman" w:hAnsi="Arial" w:cs="Arial"/>
          <w:b/>
          <w:snapToGrid w:val="0"/>
          <w:color w:val="4F81BD" w:themeColor="accent1"/>
          <w:sz w:val="14"/>
          <w:szCs w:val="14"/>
        </w:rPr>
        <w:t>9-</w:t>
      </w:r>
      <w:r w:rsidR="00750592" w:rsidRPr="00160867">
        <w:rPr>
          <w:rFonts w:ascii="Arial" w:eastAsia="Times New Roman" w:hAnsi="Arial" w:cs="Arial"/>
          <w:b/>
          <w:snapToGrid w:val="0"/>
          <w:color w:val="4F81BD" w:themeColor="accent1"/>
          <w:sz w:val="14"/>
          <w:szCs w:val="14"/>
        </w:rPr>
        <w:t>115.00</w:t>
      </w:r>
      <w:r w:rsidR="00750592" w:rsidRPr="00160867">
        <w:rPr>
          <w:rFonts w:ascii="Arial" w:eastAsia="Times New Roman" w:hAnsi="Arial" w:cs="Arial"/>
          <w:b/>
          <w:snapToGrid w:val="0"/>
          <w:color w:val="4F81BD" w:themeColor="accent1"/>
          <w:sz w:val="14"/>
          <w:szCs w:val="14"/>
        </w:rPr>
        <w:tab/>
      </w:r>
    </w:p>
    <w:p w14:paraId="4F6115E7" w14:textId="77777777" w:rsidR="00750592" w:rsidRPr="00160867" w:rsidRDefault="00750592" w:rsidP="00A365B7">
      <w:pPr>
        <w:outlineLvl w:val="0"/>
        <w:rPr>
          <w:rFonts w:ascii="Arial" w:eastAsia="Times New Roman" w:hAnsi="Arial" w:cs="Arial"/>
          <w:b/>
          <w:snapToGrid w:val="0"/>
          <w:color w:val="000000"/>
          <w:sz w:val="18"/>
          <w:szCs w:val="18"/>
        </w:rPr>
      </w:pPr>
      <w:r w:rsidRPr="00160867">
        <w:rPr>
          <w:rFonts w:ascii="Arial" w:eastAsia="Times New Roman" w:hAnsi="Arial" w:cs="Arial"/>
          <w:b/>
          <w:snapToGrid w:val="0"/>
          <w:color w:val="000000"/>
          <w:sz w:val="18"/>
          <w:szCs w:val="18"/>
        </w:rPr>
        <w:t>DRAINAGE</w:t>
      </w:r>
      <w:bookmarkEnd w:id="5"/>
    </w:p>
    <w:p w14:paraId="5A9221E6"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THE CONTRACTOR SHALL SHAPE DITCHES TO THE SPECIFIED DESIGN.  THIS WORK WILL NOT BE MEASURED AND PAID FOR DIRECTLY, BUT THE COST WILL BE INCLUDED IN THE COST OF OTHER ITEMS.</w:t>
      </w:r>
    </w:p>
    <w:p w14:paraId="332B4C5F" w14:textId="77777777" w:rsidR="00750592" w:rsidRPr="00160867" w:rsidRDefault="00750592" w:rsidP="00A365B7">
      <w:pPr>
        <w:rPr>
          <w:rFonts w:ascii="Arial" w:eastAsia="Times New Roman" w:hAnsi="Arial" w:cs="Arial"/>
          <w:b/>
          <w:snapToGrid w:val="0"/>
          <w:color w:val="4F81BD" w:themeColor="accent1"/>
          <w:sz w:val="14"/>
          <w:szCs w:val="14"/>
        </w:rPr>
      </w:pPr>
      <w:r w:rsidRPr="00160867">
        <w:rPr>
          <w:rFonts w:ascii="Arial" w:eastAsia="Times New Roman" w:hAnsi="Arial" w:cs="Arial"/>
          <w:b/>
          <w:snapToGrid w:val="0"/>
          <w:color w:val="4F81BD" w:themeColor="accent1"/>
          <w:sz w:val="14"/>
          <w:szCs w:val="14"/>
        </w:rPr>
        <w:t xml:space="preserve">NOTE: </w:t>
      </w:r>
      <w:r w:rsidRPr="00160867">
        <w:rPr>
          <w:rFonts w:ascii="Arial" w:eastAsia="Times New Roman" w:hAnsi="Arial" w:cs="Arial"/>
          <w:b/>
          <w:snapToGrid w:val="0"/>
          <w:color w:val="4F81BD" w:themeColor="accent1"/>
          <w:sz w:val="14"/>
          <w:szCs w:val="14"/>
        </w:rPr>
        <w:tab/>
        <w:t>SEE SECTION 4-204.00.</w:t>
      </w:r>
    </w:p>
    <w:p w14:paraId="1F1DADDB"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176F38" w:rsidRPr="00176F38">
        <w:rPr>
          <w:rFonts w:ascii="Arial" w:hAnsi="Arial" w:cs="Arial"/>
          <w:sz w:val="14"/>
          <w:szCs w:val="14"/>
        </w:rPr>
        <w:t xml:space="preserve">EXCAVATION FOR _______ WILL NOT BE MEASURED AND PAID FOR DIRECTLY, BUT WILL BE INCLUDED IN THE PRICE BID PER LINEAR FOOT OF </w:t>
      </w:r>
      <w:proofErr w:type="gramStart"/>
      <w:r w:rsidR="00176F38" w:rsidRPr="00176F38">
        <w:rPr>
          <w:rFonts w:ascii="Arial" w:hAnsi="Arial" w:cs="Arial"/>
          <w:sz w:val="14"/>
          <w:szCs w:val="14"/>
        </w:rPr>
        <w:t>PIPE  (</w:t>
      </w:r>
      <w:proofErr w:type="gramEnd"/>
      <w:r w:rsidR="00176F38" w:rsidRPr="00176F38">
        <w:rPr>
          <w:rFonts w:ascii="Arial" w:hAnsi="Arial" w:cs="Arial"/>
          <w:sz w:val="14"/>
          <w:szCs w:val="14"/>
        </w:rPr>
        <w:t>CHOOSE THE APPLICABLE ITEM(S) FROM THE FOLLOWING:  PIPE CULVERTS, STORM SEWERS, CONDUITS, ALL OTHER CULVERTS AND MINOR STRUCTURES).</w:t>
      </w:r>
      <w:r w:rsidR="00750592" w:rsidRPr="00D36AD7">
        <w:rPr>
          <w:rFonts w:ascii="Arial" w:hAnsi="Arial" w:cs="Arial"/>
          <w:sz w:val="14"/>
          <w:szCs w:val="14"/>
        </w:rPr>
        <w:t xml:space="preserve"> </w:t>
      </w:r>
    </w:p>
    <w:p w14:paraId="50A38020"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CULVERT EXCAVATION FOR CONCRETE BOX OR SLAB TYPE CULVERTS OR BRIDGES WILL NOT BE MEASURED AND PAID FOR DIRECTLY, BUT THE COST WILL BE INCLUDED IN THE COST OF OTHER ITEMS.</w:t>
      </w:r>
    </w:p>
    <w:p w14:paraId="2B77361A" w14:textId="77777777" w:rsidR="00750592" w:rsidRPr="00D36AD7" w:rsidRDefault="00D36AD7" w:rsidP="00D36AD7">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D36AD7">
        <w:rPr>
          <w:rFonts w:ascii="Arial" w:hAnsi="Arial" w:cs="Arial"/>
          <w:sz w:val="14"/>
          <w:szCs w:val="14"/>
        </w:rPr>
        <w:t xml:space="preserve">THE CUTTING OF INLET AND OUTLET DITCHES </w:t>
      </w:r>
      <w:proofErr w:type="gramStart"/>
      <w:r w:rsidR="00750592" w:rsidRPr="00D36AD7">
        <w:rPr>
          <w:rFonts w:ascii="Arial" w:hAnsi="Arial" w:cs="Arial"/>
          <w:sz w:val="14"/>
          <w:szCs w:val="14"/>
        </w:rPr>
        <w:t>WHERE</w:t>
      </w:r>
      <w:proofErr w:type="gramEnd"/>
      <w:r w:rsidR="00750592" w:rsidRPr="00D36AD7">
        <w:rPr>
          <w:rFonts w:ascii="Arial" w:hAnsi="Arial" w:cs="Arial"/>
          <w:sz w:val="14"/>
          <w:szCs w:val="14"/>
        </w:rPr>
        <w:t xml:space="preserve"> SHOWN ON PLANS OR AS DIRECTED BY THE ENGINEER WILL BE MEASURED AND PAID FOR AS ITEM NO. </w:t>
      </w:r>
      <w:r w:rsidR="00750592" w:rsidRPr="004B4B09">
        <w:rPr>
          <w:rFonts w:ascii="Arial" w:hAnsi="Arial" w:cs="Arial"/>
          <w:color w:val="FF0000"/>
          <w:sz w:val="14"/>
          <w:szCs w:val="14"/>
        </w:rPr>
        <w:t>203-01</w:t>
      </w:r>
      <w:r w:rsidR="00750592" w:rsidRPr="00D36AD7">
        <w:rPr>
          <w:rFonts w:ascii="Arial" w:hAnsi="Arial" w:cs="Arial"/>
          <w:sz w:val="14"/>
          <w:szCs w:val="14"/>
        </w:rPr>
        <w:t xml:space="preserve"> ROAD AND DRAINAGE EXCAVATION (UNCLASSIFIED).</w:t>
      </w:r>
    </w:p>
    <w:p w14:paraId="17633B32" w14:textId="77777777" w:rsidR="00750592" w:rsidRPr="00D36AD7" w:rsidRDefault="00D36AD7" w:rsidP="00D36AD7">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D36AD7">
        <w:rPr>
          <w:rFonts w:ascii="Arial" w:hAnsi="Arial" w:cs="Arial"/>
          <w:sz w:val="14"/>
          <w:szCs w:val="14"/>
        </w:rPr>
        <w:t xml:space="preserve">WHERE A CULVERT (PIPE, SLAB OR BOX) IS MOVED TO A NEW LOCATION OTHER THAN THAT SHOWN ON THE PLANS, INCREASING OR DECREASING THE AMOUNT OF CULVERT EXCAVATION, </w:t>
      </w:r>
      <w:r w:rsidR="00176F38" w:rsidRPr="00686113">
        <w:rPr>
          <w:rFonts w:ascii="Arial" w:hAnsi="Arial" w:cs="Arial"/>
          <w:sz w:val="14"/>
          <w:szCs w:val="14"/>
        </w:rPr>
        <w:t>WILL NOT RESULT IN AN</w:t>
      </w:r>
      <w:r w:rsidR="00176F38" w:rsidRPr="00176F38">
        <w:rPr>
          <w:rFonts w:ascii="Arial" w:hAnsi="Arial" w:cs="Arial"/>
          <w:sz w:val="14"/>
          <w:szCs w:val="14"/>
        </w:rPr>
        <w:t xml:space="preserve"> INCREASE OR DECREASE IN THE AMOUNT OF PAYMENT </w:t>
      </w:r>
      <w:r w:rsidR="00176F38" w:rsidRPr="00686113">
        <w:rPr>
          <w:rFonts w:ascii="Arial" w:hAnsi="Arial" w:cs="Arial"/>
          <w:sz w:val="14"/>
          <w:szCs w:val="14"/>
        </w:rPr>
        <w:t>THAT</w:t>
      </w:r>
      <w:r w:rsidR="00176F38" w:rsidRPr="00176F38">
        <w:rPr>
          <w:rFonts w:ascii="Arial" w:hAnsi="Arial" w:cs="Arial"/>
          <w:sz w:val="14"/>
          <w:szCs w:val="14"/>
        </w:rPr>
        <w:t xml:space="preserve"> WILL BE MADE DUE TO SUCH CHANGE.</w:t>
      </w:r>
    </w:p>
    <w:p w14:paraId="54E2A609" w14:textId="77777777" w:rsidR="00750592" w:rsidRPr="00D36AD7" w:rsidRDefault="00D36AD7" w:rsidP="00D36AD7">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D36AD7">
        <w:rPr>
          <w:rFonts w:ascii="Arial" w:hAnsi="Arial" w:cs="Arial"/>
          <w:sz w:val="14"/>
          <w:szCs w:val="14"/>
        </w:rPr>
        <w:t>DURING CONSTRUCTION OF DRAINAGE STRUCTURES ALL COST ASSOCIATED WITH MAINTAINING THE FLOW OF WATER AND TRAFFIC, AT THESE STRUCTURES, DURING THE PHASED CONSTRUCTION OF THIS PROJECT ARE TO BE INCLUDED IN THE UNIT PRICE OF THE DRAINAGE STRUCTURES AND TRAFFIC CONTROL ITEMS.</w:t>
      </w:r>
    </w:p>
    <w:p w14:paraId="16087BF1" w14:textId="77777777" w:rsidR="00750592" w:rsidRPr="00D36AD7" w:rsidRDefault="00D36AD7" w:rsidP="00D36AD7">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D36AD7">
        <w:rPr>
          <w:rFonts w:ascii="Arial" w:hAnsi="Arial" w:cs="Arial"/>
          <w:sz w:val="14"/>
          <w:szCs w:val="14"/>
        </w:rPr>
        <w:t xml:space="preserve">ALL EXISTING PIPES AS SHOWN ON PLANS OR AS DIRECTED BY THE ENGINEER THAT ARE TO BE LEFT IN PLACE AND ABANDONED MUST BE BACKFILLED AND PLUGGED. ALL COST FOR THIS WORK SHALL BE INCLUDED IN ITEM NO. </w:t>
      </w:r>
      <w:r w:rsidR="00750592" w:rsidRPr="004B4B09">
        <w:rPr>
          <w:rFonts w:ascii="Arial" w:hAnsi="Arial" w:cs="Arial"/>
          <w:color w:val="FF0000"/>
          <w:sz w:val="14"/>
          <w:szCs w:val="14"/>
        </w:rPr>
        <w:t>204-08.01</w:t>
      </w:r>
      <w:r w:rsidR="00750592" w:rsidRPr="00D36AD7">
        <w:rPr>
          <w:rFonts w:ascii="Arial" w:hAnsi="Arial" w:cs="Arial"/>
          <w:sz w:val="14"/>
          <w:szCs w:val="14"/>
        </w:rPr>
        <w:t>, BACKFILL MATERIAL (FLOWABLE FILL), C.Y.</w:t>
      </w:r>
    </w:p>
    <w:p w14:paraId="5E8789C4" w14:textId="77777777" w:rsidR="00750592" w:rsidRPr="00160867" w:rsidRDefault="00165EE0" w:rsidP="00A365B7">
      <w:pPr>
        <w:rPr>
          <w:rFonts w:ascii="Arial" w:eastAsia="Times New Roman" w:hAnsi="Arial" w:cs="Arial"/>
          <w:b/>
          <w:snapToGrid w:val="0"/>
          <w:color w:val="4F81BD" w:themeColor="accent1"/>
          <w:sz w:val="14"/>
          <w:szCs w:val="14"/>
        </w:rPr>
      </w:pPr>
      <w:bookmarkStart w:id="6" w:name="_Toc473533324"/>
      <w:r>
        <w:rPr>
          <w:rFonts w:ascii="Arial" w:eastAsia="Times New Roman" w:hAnsi="Arial" w:cs="Arial"/>
          <w:b/>
          <w:snapToGrid w:val="0"/>
          <w:color w:val="4F81BD" w:themeColor="accent1"/>
          <w:sz w:val="14"/>
          <w:szCs w:val="14"/>
        </w:rPr>
        <w:t>9-</w:t>
      </w:r>
      <w:r w:rsidR="00750592" w:rsidRPr="00160867">
        <w:rPr>
          <w:rFonts w:ascii="Arial" w:eastAsia="Times New Roman" w:hAnsi="Arial" w:cs="Arial"/>
          <w:b/>
          <w:snapToGrid w:val="0"/>
          <w:color w:val="4F81BD" w:themeColor="accent1"/>
          <w:sz w:val="14"/>
          <w:szCs w:val="14"/>
        </w:rPr>
        <w:t>120.00</w:t>
      </w:r>
      <w:r w:rsidR="00750592" w:rsidRPr="00160867">
        <w:rPr>
          <w:rFonts w:ascii="Arial" w:eastAsia="Times New Roman" w:hAnsi="Arial" w:cs="Arial"/>
          <w:b/>
          <w:snapToGrid w:val="0"/>
          <w:color w:val="4F81BD" w:themeColor="accent1"/>
          <w:sz w:val="14"/>
          <w:szCs w:val="14"/>
        </w:rPr>
        <w:tab/>
      </w:r>
    </w:p>
    <w:p w14:paraId="10BD0D68" w14:textId="77777777" w:rsidR="00750592" w:rsidRPr="00160867" w:rsidRDefault="00750592" w:rsidP="00A365B7">
      <w:pPr>
        <w:outlineLvl w:val="0"/>
        <w:rPr>
          <w:rFonts w:ascii="Arial" w:eastAsia="Times New Roman" w:hAnsi="Arial" w:cs="Arial"/>
          <w:b/>
          <w:snapToGrid w:val="0"/>
          <w:color w:val="000000"/>
          <w:sz w:val="18"/>
          <w:szCs w:val="18"/>
        </w:rPr>
      </w:pPr>
      <w:r w:rsidRPr="00160867">
        <w:rPr>
          <w:rFonts w:ascii="Arial" w:eastAsia="Times New Roman" w:hAnsi="Arial" w:cs="Arial"/>
          <w:b/>
          <w:snapToGrid w:val="0"/>
          <w:color w:val="000000"/>
          <w:sz w:val="18"/>
          <w:szCs w:val="18"/>
        </w:rPr>
        <w:t>FENCING</w:t>
      </w:r>
      <w:bookmarkEnd w:id="6"/>
    </w:p>
    <w:p w14:paraId="3FB80328"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CD41E8" w:rsidRPr="00CD41E8">
        <w:rPr>
          <w:rFonts w:ascii="Arial" w:hAnsi="Arial" w:cs="Arial"/>
          <w:sz w:val="14"/>
          <w:szCs w:val="14"/>
        </w:rPr>
        <w:t xml:space="preserve">LOCATION OF THE FENCE SHALL BE ONE FOOT INSIDE THE RIGHT-OF-WAY EXCEPT </w:t>
      </w:r>
      <w:proofErr w:type="gramStart"/>
      <w:r w:rsidR="00CD41E8" w:rsidRPr="00CD41E8">
        <w:rPr>
          <w:rFonts w:ascii="Arial" w:hAnsi="Arial" w:cs="Arial"/>
          <w:sz w:val="14"/>
          <w:szCs w:val="14"/>
        </w:rPr>
        <w:t>WHERE</w:t>
      </w:r>
      <w:proofErr w:type="gramEnd"/>
      <w:r w:rsidR="00CD41E8" w:rsidRPr="00CD41E8">
        <w:rPr>
          <w:rFonts w:ascii="Arial" w:hAnsi="Arial" w:cs="Arial"/>
          <w:sz w:val="14"/>
          <w:szCs w:val="14"/>
        </w:rPr>
        <w:t xml:space="preserve"> </w:t>
      </w:r>
      <w:r w:rsidR="00CD41E8" w:rsidRPr="006F5263">
        <w:rPr>
          <w:rFonts w:ascii="Arial" w:hAnsi="Arial" w:cs="Arial"/>
          <w:sz w:val="14"/>
          <w:szCs w:val="14"/>
        </w:rPr>
        <w:t>SHOWN OTHERWISE</w:t>
      </w:r>
      <w:r w:rsidR="00CD41E8" w:rsidRPr="00CD41E8">
        <w:rPr>
          <w:rFonts w:ascii="Arial" w:hAnsi="Arial" w:cs="Arial"/>
          <w:sz w:val="14"/>
          <w:szCs w:val="14"/>
        </w:rPr>
        <w:t xml:space="preserve"> ON THE PLANS</w:t>
      </w:r>
      <w:r w:rsidR="00750592" w:rsidRPr="00D36AD7">
        <w:rPr>
          <w:rFonts w:ascii="Arial" w:hAnsi="Arial" w:cs="Arial"/>
          <w:sz w:val="14"/>
          <w:szCs w:val="14"/>
        </w:rPr>
        <w:t>.</w:t>
      </w:r>
    </w:p>
    <w:p w14:paraId="115DEE1A"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D36AD7">
        <w:rPr>
          <w:rFonts w:ascii="Arial" w:hAnsi="Arial" w:cs="Arial"/>
          <w:sz w:val="14"/>
          <w:szCs w:val="14"/>
        </w:rPr>
        <w:t xml:space="preserve">FENCES SHALL BE TURNED IN AT DRAINAGE STRUCTURES, STOCK PASSES AND BRIDGES </w:t>
      </w:r>
      <w:proofErr w:type="gramStart"/>
      <w:r w:rsidR="00750592" w:rsidRPr="00D36AD7">
        <w:rPr>
          <w:rFonts w:ascii="Arial" w:hAnsi="Arial" w:cs="Arial"/>
          <w:sz w:val="14"/>
          <w:szCs w:val="14"/>
        </w:rPr>
        <w:t>WHERE</w:t>
      </w:r>
      <w:proofErr w:type="gramEnd"/>
      <w:r w:rsidR="00750592" w:rsidRPr="00D36AD7">
        <w:rPr>
          <w:rFonts w:ascii="Arial" w:hAnsi="Arial" w:cs="Arial"/>
          <w:sz w:val="14"/>
          <w:szCs w:val="14"/>
        </w:rPr>
        <w:t xml:space="preserve"> DIRECTED BY THE ENGINEER SO AS TO ABUT WINGWALLS AND/OR ABUTMENTS.</w:t>
      </w:r>
    </w:p>
    <w:p w14:paraId="5B840361"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 xml:space="preserve">THE CONTRACTOR SHALL GIVE THE AFFECTED PROPERTY OWNERS </w:t>
      </w:r>
      <w:r w:rsidR="00CD41E8" w:rsidRPr="00F767B9">
        <w:rPr>
          <w:rFonts w:ascii="Arial" w:hAnsi="Arial" w:cs="Arial"/>
          <w:sz w:val="14"/>
          <w:szCs w:val="14"/>
          <w:u w:val="single"/>
        </w:rPr>
        <w:t xml:space="preserve">A </w:t>
      </w:r>
      <w:r w:rsidR="00CD41E8" w:rsidRPr="006F5263">
        <w:rPr>
          <w:rFonts w:ascii="Arial" w:hAnsi="Arial" w:cs="Arial"/>
          <w:sz w:val="14"/>
          <w:szCs w:val="14"/>
        </w:rPr>
        <w:t>TWO-WEEK</w:t>
      </w:r>
      <w:r w:rsidR="00CD41E8" w:rsidRPr="00CD41E8">
        <w:rPr>
          <w:rFonts w:ascii="Arial" w:hAnsi="Arial" w:cs="Arial"/>
          <w:sz w:val="14"/>
          <w:szCs w:val="14"/>
        </w:rPr>
        <w:t xml:space="preserve"> NOTICE PRIOR TO CUTTING FENCES</w:t>
      </w:r>
      <w:r w:rsidR="00CD41E8">
        <w:rPr>
          <w:rFonts w:ascii="Arial" w:hAnsi="Arial" w:cs="Arial"/>
          <w:sz w:val="14"/>
          <w:szCs w:val="14"/>
        </w:rPr>
        <w:t>.</w:t>
      </w:r>
    </w:p>
    <w:p w14:paraId="72829952" w14:textId="77777777" w:rsidR="00750592" w:rsidRPr="00D36AD7" w:rsidRDefault="00D36AD7" w:rsidP="00D36AD7">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D36AD7">
        <w:rPr>
          <w:rFonts w:ascii="Arial" w:hAnsi="Arial" w:cs="Arial"/>
          <w:sz w:val="14"/>
          <w:szCs w:val="14"/>
        </w:rPr>
        <w:t>THE CONTRACTOR SHALL BE REQUIRED TO INSTALL ACCESS CONTROL FENCES PRIOR TO CUTTING EXISTING STOCK FENCES IN AREAS UTILIZED BY DOMESTIC LIVESTOCK OR OTHER AREAS AS DIRECTED BY THE ENGINEER.</w:t>
      </w:r>
    </w:p>
    <w:p w14:paraId="1740CD03" w14:textId="77777777" w:rsidR="00750592" w:rsidRPr="00160867" w:rsidRDefault="00165EE0" w:rsidP="00A365B7">
      <w:pPr>
        <w:rPr>
          <w:rFonts w:ascii="Arial" w:eastAsia="Times New Roman" w:hAnsi="Arial" w:cs="Arial"/>
          <w:b/>
          <w:snapToGrid w:val="0"/>
          <w:color w:val="4F81BD" w:themeColor="accent1"/>
          <w:sz w:val="14"/>
          <w:szCs w:val="14"/>
        </w:rPr>
      </w:pPr>
      <w:bookmarkStart w:id="7" w:name="_Toc473533325"/>
      <w:r>
        <w:rPr>
          <w:rFonts w:ascii="Arial" w:eastAsia="Times New Roman" w:hAnsi="Arial" w:cs="Arial"/>
          <w:b/>
          <w:snapToGrid w:val="0"/>
          <w:color w:val="4F81BD" w:themeColor="accent1"/>
          <w:sz w:val="14"/>
          <w:szCs w:val="14"/>
        </w:rPr>
        <w:t>9-</w:t>
      </w:r>
      <w:r w:rsidR="00750592" w:rsidRPr="00160867">
        <w:rPr>
          <w:rFonts w:ascii="Arial" w:eastAsia="Times New Roman" w:hAnsi="Arial" w:cs="Arial"/>
          <w:b/>
          <w:snapToGrid w:val="0"/>
          <w:color w:val="4F81BD" w:themeColor="accent1"/>
          <w:sz w:val="14"/>
          <w:szCs w:val="14"/>
        </w:rPr>
        <w:t>125.00</w:t>
      </w:r>
      <w:r w:rsidR="00750592" w:rsidRPr="00160867">
        <w:rPr>
          <w:rFonts w:ascii="Arial" w:eastAsia="Times New Roman" w:hAnsi="Arial" w:cs="Arial"/>
          <w:b/>
          <w:snapToGrid w:val="0"/>
          <w:color w:val="4F81BD" w:themeColor="accent1"/>
          <w:sz w:val="14"/>
          <w:szCs w:val="14"/>
        </w:rPr>
        <w:tab/>
      </w:r>
    </w:p>
    <w:p w14:paraId="2C05A70F" w14:textId="77777777" w:rsidR="00750592" w:rsidRPr="00160867" w:rsidRDefault="00750592" w:rsidP="00A365B7">
      <w:pPr>
        <w:outlineLvl w:val="0"/>
        <w:rPr>
          <w:rFonts w:ascii="Arial" w:eastAsia="Times New Roman" w:hAnsi="Arial" w:cs="Arial"/>
          <w:b/>
          <w:snapToGrid w:val="0"/>
          <w:color w:val="000000"/>
          <w:sz w:val="18"/>
          <w:szCs w:val="18"/>
        </w:rPr>
      </w:pPr>
      <w:r w:rsidRPr="00160867">
        <w:rPr>
          <w:rFonts w:ascii="Arial" w:eastAsia="Times New Roman" w:hAnsi="Arial" w:cs="Arial"/>
          <w:b/>
          <w:snapToGrid w:val="0"/>
          <w:color w:val="000000"/>
          <w:sz w:val="18"/>
          <w:szCs w:val="18"/>
        </w:rPr>
        <w:t>MISCELLANEOUS</w:t>
      </w:r>
      <w:bookmarkEnd w:id="7"/>
    </w:p>
    <w:p w14:paraId="6FE6C26A"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ALL DETOUR, ACCESS, SERVICE AND FRONTAGE ROADS SHALL BE CONSTRUCTED WITH A MINIMUM OF ONE (1) COURSE OF BASE MATERIAL BEFORE TRAFFIC IS INTERRUPTED ON EXISTING ROADS.</w:t>
      </w:r>
    </w:p>
    <w:p w14:paraId="02BD3FCB" w14:textId="77777777" w:rsidR="00750592" w:rsidRPr="00D36AD7" w:rsidRDefault="00D36AD7" w:rsidP="00D36AD7">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D36AD7">
        <w:rPr>
          <w:rFonts w:ascii="Arial" w:hAnsi="Arial" w:cs="Arial"/>
          <w:sz w:val="14"/>
          <w:szCs w:val="14"/>
        </w:rPr>
        <w:t>THE CONTRACTOR SHALL BE REQUIRED TO REMOVE AND RESET MAILBOXES AND POSTS WHERE AND AS DIRECTED BY THE ENGINEER.  COST TO BE INCLUDED IN PRICE BID FOR OTHER CONSTRUCTION ITEMS.</w:t>
      </w:r>
    </w:p>
    <w:p w14:paraId="3144F5C9" w14:textId="77777777" w:rsidR="00750592" w:rsidRPr="00D36AD7" w:rsidRDefault="00D36AD7" w:rsidP="00D36AD7">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D36AD7">
        <w:rPr>
          <w:rFonts w:ascii="Arial" w:hAnsi="Arial" w:cs="Arial"/>
          <w:sz w:val="14"/>
          <w:szCs w:val="14"/>
        </w:rPr>
        <w:t>NOTHING IN THE GENERAL NOTES OR SPECIAL PROVISIONS SHALL RELIEVE THE CONTRACTOR FROM HIS RESPONSIBILITIES TOWARD THE SAFETY AND CONVENIENCE OF THE GENERAL PUBLIC AND THE RESIDENTS ALONG THE PROPOSED CONSTRUCTION AREA.</w:t>
      </w:r>
    </w:p>
    <w:p w14:paraId="3D95EBDA" w14:textId="77777777" w:rsidR="00750592" w:rsidRPr="00CB0544" w:rsidRDefault="00165EE0" w:rsidP="00A365B7">
      <w:pPr>
        <w:rPr>
          <w:rFonts w:ascii="Arial" w:eastAsia="Times New Roman" w:hAnsi="Arial" w:cs="Arial"/>
          <w:b/>
          <w:snapToGrid w:val="0"/>
          <w:color w:val="4F81BD" w:themeColor="accent1"/>
          <w:sz w:val="14"/>
          <w:szCs w:val="14"/>
        </w:rPr>
      </w:pPr>
      <w:bookmarkStart w:id="8" w:name="_Toc473533326"/>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130.00</w:t>
      </w:r>
      <w:r w:rsidR="00750592" w:rsidRPr="00CB0544">
        <w:rPr>
          <w:rFonts w:ascii="Arial" w:eastAsia="Times New Roman" w:hAnsi="Arial" w:cs="Arial"/>
          <w:b/>
          <w:snapToGrid w:val="0"/>
          <w:color w:val="4F81BD" w:themeColor="accent1"/>
          <w:sz w:val="14"/>
          <w:szCs w:val="14"/>
        </w:rPr>
        <w:tab/>
      </w:r>
    </w:p>
    <w:p w14:paraId="3B85CDC8"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ROAD CLOSURE</w:t>
      </w:r>
      <w:bookmarkEnd w:id="8"/>
    </w:p>
    <w:p w14:paraId="1734455B" w14:textId="77777777" w:rsidR="00750592" w:rsidRPr="00D36AD7" w:rsidRDefault="00D36AD7" w:rsidP="00D36AD7">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D36AD7">
        <w:rPr>
          <w:rFonts w:ascii="Arial" w:hAnsi="Arial" w:cs="Arial"/>
          <w:sz w:val="14"/>
          <w:szCs w:val="14"/>
        </w:rPr>
        <w:t>NO LESS THAN SEVEN (7) DAYS PRIOR TO THE CLOSURE OF THE ROAD, THE CONTRACTOR SHALL NOTIFY THE FOLLOWING INDIVIDUALS OR AGENCIES COMPLETELY DESCRIBING THE AFFECTED ROADS AND THE APPROXIMATE DURATION OF THE CONSTRUCTION:  THESE PARTIES INCLUDE, BUT ARE NOT LIMITED TO: (1) LOCAL LAW ENFORCEMENT OFFICE, (2) LOCAL FIRE DEPARTMENT, (3) AMBULANCE SERVICE, (4) LOCAL SCHOOL SUPERINTENDENT, (5) UNITED STATES POSTAL SERVICE, AND (6) LOCAL ROAD SUPERINTENDENT.</w:t>
      </w:r>
    </w:p>
    <w:p w14:paraId="4B55636A" w14:textId="77777777" w:rsidR="00750592" w:rsidRPr="00CB0544" w:rsidRDefault="00165EE0" w:rsidP="00A365B7">
      <w:pPr>
        <w:rPr>
          <w:rFonts w:ascii="Arial" w:eastAsia="Times New Roman" w:hAnsi="Arial" w:cs="Arial"/>
          <w:b/>
          <w:snapToGrid w:val="0"/>
          <w:color w:val="4F81BD" w:themeColor="accent1"/>
          <w:sz w:val="14"/>
          <w:szCs w:val="14"/>
        </w:rPr>
      </w:pPr>
      <w:bookmarkStart w:id="9" w:name="_Toc473533327"/>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135.00</w:t>
      </w:r>
      <w:r w:rsidR="00750592" w:rsidRPr="00CB0544">
        <w:rPr>
          <w:rFonts w:ascii="Arial" w:eastAsia="Times New Roman" w:hAnsi="Arial" w:cs="Arial"/>
          <w:b/>
          <w:snapToGrid w:val="0"/>
          <w:color w:val="4F81BD" w:themeColor="accent1"/>
          <w:sz w:val="14"/>
          <w:szCs w:val="14"/>
        </w:rPr>
        <w:tab/>
      </w:r>
    </w:p>
    <w:p w14:paraId="25D3AB8E"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PAVEMENT MARKINGS</w:t>
      </w:r>
      <w:bookmarkEnd w:id="9"/>
    </w:p>
    <w:p w14:paraId="44693C74"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 xml:space="preserv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SEE SECTION 4-716.05 THROUGH 4-716.36.</w:t>
      </w:r>
    </w:p>
    <w:p w14:paraId="14410E20" w14:textId="77777777" w:rsidR="00750592" w:rsidRPr="00CB0544" w:rsidRDefault="00165EE0" w:rsidP="00A365B7">
      <w:pPr>
        <w:rPr>
          <w:rFonts w:ascii="Arial" w:eastAsia="Times New Roman" w:hAnsi="Arial" w:cs="Arial"/>
          <w:b/>
          <w:snapToGrid w:val="0"/>
          <w:color w:val="4F81BD" w:themeColor="accent1"/>
          <w:sz w:val="14"/>
          <w:szCs w:val="14"/>
        </w:rPr>
      </w:pPr>
      <w:bookmarkStart w:id="10" w:name="_Toc473533328"/>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135.01</w:t>
      </w:r>
      <w:r w:rsidR="00750592" w:rsidRPr="00CB0544">
        <w:rPr>
          <w:rFonts w:ascii="Arial" w:eastAsia="Times New Roman" w:hAnsi="Arial" w:cs="Arial"/>
          <w:b/>
          <w:snapToGrid w:val="0"/>
          <w:color w:val="4F81BD" w:themeColor="accent1"/>
          <w:sz w:val="14"/>
          <w:szCs w:val="14"/>
        </w:rPr>
        <w:tab/>
      </w:r>
    </w:p>
    <w:p w14:paraId="1EC7AF41" w14:textId="77777777" w:rsidR="00750592" w:rsidRPr="00CB0544" w:rsidRDefault="00750592" w:rsidP="00A365B7">
      <w:pPr>
        <w:outlineLvl w:val="1"/>
        <w:rPr>
          <w:rFonts w:ascii="Arial" w:eastAsia="Times New Roman" w:hAnsi="Arial" w:cs="Arial"/>
          <w:b/>
          <w:snapToGrid w:val="0"/>
          <w:color w:val="000000"/>
          <w:sz w:val="16"/>
          <w:szCs w:val="16"/>
        </w:rPr>
      </w:pPr>
      <w:r w:rsidRPr="00CB0544">
        <w:rPr>
          <w:rFonts w:ascii="Arial" w:eastAsia="Times New Roman" w:hAnsi="Arial" w:cs="Arial"/>
          <w:b/>
          <w:snapToGrid w:val="0"/>
          <w:color w:val="000000"/>
          <w:sz w:val="16"/>
          <w:szCs w:val="16"/>
        </w:rPr>
        <w:t>TEMPORARY PAVEMENT MARKINGS ON INTERMEDIATE LAYERS</w:t>
      </w:r>
      <w:bookmarkEnd w:id="10"/>
    </w:p>
    <w:p w14:paraId="6D9B0AFB" w14:textId="77777777" w:rsidR="00750592" w:rsidRPr="00406456" w:rsidRDefault="00406456" w:rsidP="00406456">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406456">
        <w:rPr>
          <w:rFonts w:ascii="Arial" w:hAnsi="Arial" w:cs="Arial"/>
          <w:sz w:val="14"/>
          <w:szCs w:val="14"/>
        </w:rPr>
        <w:t xml:space="preserve">TEMPORARY PAVEMENT LINE MARKINGS ON INTERMEDIATE LAYERS OF PAVEMENT SHALL BE REFLECTIVE TAPE OR REFLECTORIZED PAINT INSTALLED TO PERMANENT STANDARDS AT THE END OF EACH </w:t>
      </w:r>
      <w:r w:rsidR="00750592" w:rsidRPr="00F71800">
        <w:rPr>
          <w:rFonts w:ascii="Arial" w:hAnsi="Arial" w:cs="Arial"/>
          <w:sz w:val="14"/>
          <w:szCs w:val="14"/>
        </w:rPr>
        <w:t>DAY</w:t>
      </w:r>
      <w:r w:rsidR="00CD41E8" w:rsidRPr="00F71800">
        <w:rPr>
          <w:rFonts w:ascii="Arial" w:hAnsi="Arial" w:cs="Arial"/>
          <w:sz w:val="14"/>
          <w:szCs w:val="14"/>
        </w:rPr>
        <w:t>’</w:t>
      </w:r>
      <w:r w:rsidR="00750592" w:rsidRPr="00F71800">
        <w:rPr>
          <w:rFonts w:ascii="Arial" w:hAnsi="Arial" w:cs="Arial"/>
          <w:sz w:val="14"/>
          <w:szCs w:val="14"/>
        </w:rPr>
        <w:t xml:space="preserve">S </w:t>
      </w:r>
      <w:r w:rsidR="00750592" w:rsidRPr="00406456">
        <w:rPr>
          <w:rFonts w:ascii="Arial" w:hAnsi="Arial" w:cs="Arial"/>
          <w:sz w:val="14"/>
          <w:szCs w:val="14"/>
        </w:rPr>
        <w:t xml:space="preserve">WORK.  SHORT, UNMARKED SECTIONS SHALL NOT BE ALLOWED.  THESE MARKINGS WILL BE MEASURED AND PAID FOR UNDER ITEM NO. </w:t>
      </w:r>
      <w:r w:rsidR="00750592" w:rsidRPr="00406456">
        <w:rPr>
          <w:rFonts w:ascii="Arial" w:hAnsi="Arial" w:cs="Arial"/>
          <w:color w:val="FF0000"/>
          <w:sz w:val="14"/>
          <w:szCs w:val="14"/>
        </w:rPr>
        <w:t>716-05.01</w:t>
      </w:r>
      <w:r w:rsidR="00750592" w:rsidRPr="00406456">
        <w:rPr>
          <w:rFonts w:ascii="Arial" w:hAnsi="Arial" w:cs="Arial"/>
          <w:sz w:val="14"/>
          <w:szCs w:val="14"/>
        </w:rPr>
        <w:t>, PAINTED PAVEMENT MARKING (4” LINE), L.M.</w:t>
      </w:r>
    </w:p>
    <w:p w14:paraId="70012C20" w14:textId="77777777" w:rsidR="00750592" w:rsidRPr="00406456" w:rsidRDefault="00406456" w:rsidP="00406456">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406456">
        <w:rPr>
          <w:rFonts w:ascii="Arial" w:hAnsi="Arial" w:cs="Arial"/>
          <w:sz w:val="14"/>
          <w:szCs w:val="14"/>
        </w:rPr>
        <w:t xml:space="preserve">TEMPORARY PAVEMENT LINE MARKINGS ON INTERMEDIATE LAYERS OF PAVEMENT SHALL BE REFLECTIVE TAPE OR REFLECTORIZED PAINT INSTALLED TO PERMANENT STANDARDS AT THE END OF </w:t>
      </w:r>
      <w:r w:rsidR="00750592" w:rsidRPr="00F71800">
        <w:rPr>
          <w:rFonts w:ascii="Arial" w:hAnsi="Arial" w:cs="Arial"/>
          <w:sz w:val="14"/>
          <w:szCs w:val="14"/>
        </w:rPr>
        <w:t>EACH DAY</w:t>
      </w:r>
      <w:r w:rsidR="00CD41E8" w:rsidRPr="00F71800">
        <w:rPr>
          <w:rFonts w:ascii="Arial" w:hAnsi="Arial" w:cs="Arial"/>
          <w:sz w:val="14"/>
          <w:szCs w:val="14"/>
        </w:rPr>
        <w:t>’</w:t>
      </w:r>
      <w:r w:rsidR="00750592" w:rsidRPr="00F71800">
        <w:rPr>
          <w:rFonts w:ascii="Arial" w:hAnsi="Arial" w:cs="Arial"/>
          <w:sz w:val="14"/>
          <w:szCs w:val="14"/>
        </w:rPr>
        <w:t>S</w:t>
      </w:r>
      <w:r w:rsidR="00750592" w:rsidRPr="00CD41E8">
        <w:rPr>
          <w:rFonts w:ascii="Arial" w:hAnsi="Arial" w:cs="Arial"/>
          <w:sz w:val="14"/>
          <w:szCs w:val="14"/>
        </w:rPr>
        <w:t xml:space="preserve"> </w:t>
      </w:r>
      <w:r w:rsidR="00750592" w:rsidRPr="00406456">
        <w:rPr>
          <w:rFonts w:ascii="Arial" w:hAnsi="Arial" w:cs="Arial"/>
          <w:sz w:val="14"/>
          <w:szCs w:val="14"/>
        </w:rPr>
        <w:t xml:space="preserve">WORK.  SHORT, UNMARKED SECTIONS SHALL NOT BE ALLOWED.  THESE MARKINGS WILL BE MEASURED AND PAID FOR UNDER ITEM NO. </w:t>
      </w:r>
      <w:r w:rsidR="00750592" w:rsidRPr="00406456">
        <w:rPr>
          <w:rFonts w:ascii="Arial" w:hAnsi="Arial" w:cs="Arial"/>
          <w:color w:val="FF0000"/>
          <w:sz w:val="14"/>
          <w:szCs w:val="14"/>
        </w:rPr>
        <w:t>716-05.20</w:t>
      </w:r>
      <w:r w:rsidR="00750592" w:rsidRPr="00406456">
        <w:rPr>
          <w:rFonts w:ascii="Arial" w:hAnsi="Arial" w:cs="Arial"/>
          <w:sz w:val="14"/>
          <w:szCs w:val="14"/>
        </w:rPr>
        <w:t>, PAINTED PAVEMENT MARKING (6” LINE), L.M.</w:t>
      </w:r>
    </w:p>
    <w:p w14:paraId="7806CC05" w14:textId="77777777" w:rsidR="00750592" w:rsidRPr="00406456" w:rsidRDefault="00406456" w:rsidP="00406456">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406456">
        <w:rPr>
          <w:rFonts w:ascii="Arial" w:hAnsi="Arial" w:cs="Arial"/>
          <w:sz w:val="14"/>
          <w:szCs w:val="14"/>
        </w:rPr>
        <w:t xml:space="preserve">TEMPORARY PAVEMENT LINE MARKINGS ON INTERMEDIATE LAYERS OF PAVEMENT SHALL BE REFLECTIVE TAPE OR REFLECTORIZED PAINT INSTALLED TO PERMANENT STANDARDS AT THE END OF EACH </w:t>
      </w:r>
      <w:r w:rsidR="00750592" w:rsidRPr="00F71800">
        <w:rPr>
          <w:rFonts w:ascii="Arial" w:hAnsi="Arial" w:cs="Arial"/>
          <w:sz w:val="14"/>
          <w:szCs w:val="14"/>
        </w:rPr>
        <w:t>DAY</w:t>
      </w:r>
      <w:r w:rsidR="00CD41E8" w:rsidRPr="00F71800">
        <w:rPr>
          <w:rFonts w:ascii="Arial" w:hAnsi="Arial" w:cs="Arial"/>
          <w:sz w:val="14"/>
          <w:szCs w:val="14"/>
        </w:rPr>
        <w:t>’</w:t>
      </w:r>
      <w:r w:rsidR="00750592" w:rsidRPr="00F71800">
        <w:rPr>
          <w:rFonts w:ascii="Arial" w:hAnsi="Arial" w:cs="Arial"/>
          <w:sz w:val="14"/>
          <w:szCs w:val="14"/>
        </w:rPr>
        <w:t xml:space="preserve">S </w:t>
      </w:r>
      <w:r w:rsidR="00750592" w:rsidRPr="00406456">
        <w:rPr>
          <w:rFonts w:ascii="Arial" w:hAnsi="Arial" w:cs="Arial"/>
          <w:sz w:val="14"/>
          <w:szCs w:val="14"/>
        </w:rPr>
        <w:t xml:space="preserve">WORK.  SHORT, UNMARKED SECTIONS SHALL NOT BE ALLOWED.  THESE MARKINGS WILL BE MEASURED AND PAID FOR UNDER ITEM NO. </w:t>
      </w:r>
      <w:r w:rsidR="00750592" w:rsidRPr="00406456">
        <w:rPr>
          <w:rFonts w:ascii="Arial" w:hAnsi="Arial" w:cs="Arial"/>
          <w:color w:val="FF0000"/>
          <w:sz w:val="14"/>
          <w:szCs w:val="14"/>
        </w:rPr>
        <w:t>716-05.02</w:t>
      </w:r>
      <w:r w:rsidR="00750592" w:rsidRPr="00406456">
        <w:rPr>
          <w:rFonts w:ascii="Arial" w:hAnsi="Arial" w:cs="Arial"/>
          <w:sz w:val="14"/>
          <w:szCs w:val="14"/>
        </w:rPr>
        <w:t>, PAINTED PAVEMENT MARKING (8” BARRIER LINE), L.F.</w:t>
      </w:r>
    </w:p>
    <w:p w14:paraId="37CDDA85" w14:textId="77777777" w:rsidR="00750592" w:rsidRPr="00406456" w:rsidRDefault="00406456" w:rsidP="00406456">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406456">
        <w:rPr>
          <w:rFonts w:ascii="Arial" w:hAnsi="Arial" w:cs="Arial"/>
          <w:sz w:val="14"/>
          <w:szCs w:val="14"/>
        </w:rPr>
        <w:t xml:space="preserve">WIDE (8 INCH) TEMPORARY PAVEMENT MARKING LINE WILL BE MEASURED AND PAID FOR UNDER ITEM NO. </w:t>
      </w:r>
      <w:r w:rsidR="00750592" w:rsidRPr="00406456">
        <w:rPr>
          <w:rFonts w:ascii="Arial" w:hAnsi="Arial" w:cs="Arial"/>
          <w:color w:val="FF0000"/>
          <w:sz w:val="14"/>
          <w:szCs w:val="14"/>
        </w:rPr>
        <w:t>716-05.02</w:t>
      </w:r>
      <w:r w:rsidR="00750592" w:rsidRPr="00406456">
        <w:rPr>
          <w:rFonts w:ascii="Arial" w:hAnsi="Arial" w:cs="Arial"/>
          <w:sz w:val="14"/>
          <w:szCs w:val="14"/>
        </w:rPr>
        <w:t xml:space="preserve"> PAINTED PAVEMENT MARKING (8” BARRIER LINE), L.F.</w:t>
      </w:r>
    </w:p>
    <w:p w14:paraId="6F450026" w14:textId="77777777" w:rsidR="00750592" w:rsidRPr="00160867" w:rsidRDefault="00165EE0" w:rsidP="00A365B7">
      <w:pPr>
        <w:rPr>
          <w:rFonts w:ascii="Arial" w:eastAsia="Times New Roman" w:hAnsi="Arial" w:cs="Arial"/>
          <w:b/>
          <w:snapToGrid w:val="0"/>
          <w:color w:val="4F81BD" w:themeColor="accent1"/>
          <w:sz w:val="14"/>
          <w:szCs w:val="14"/>
        </w:rPr>
      </w:pPr>
      <w:bookmarkStart w:id="11" w:name="_Toc473533329"/>
      <w:r>
        <w:rPr>
          <w:rFonts w:ascii="Arial" w:eastAsia="Times New Roman" w:hAnsi="Arial" w:cs="Arial"/>
          <w:b/>
          <w:snapToGrid w:val="0"/>
          <w:color w:val="4F81BD" w:themeColor="accent1"/>
          <w:sz w:val="14"/>
          <w:szCs w:val="14"/>
        </w:rPr>
        <w:t>9-</w:t>
      </w:r>
      <w:r w:rsidR="00750592" w:rsidRPr="00160867">
        <w:rPr>
          <w:rFonts w:ascii="Arial" w:eastAsia="Times New Roman" w:hAnsi="Arial" w:cs="Arial"/>
          <w:b/>
          <w:snapToGrid w:val="0"/>
          <w:color w:val="4F81BD" w:themeColor="accent1"/>
          <w:sz w:val="14"/>
          <w:szCs w:val="14"/>
        </w:rPr>
        <w:t>135.02</w:t>
      </w:r>
      <w:r w:rsidR="00750592" w:rsidRPr="00160867">
        <w:rPr>
          <w:rFonts w:ascii="Arial" w:eastAsia="Times New Roman" w:hAnsi="Arial" w:cs="Arial"/>
          <w:b/>
          <w:snapToGrid w:val="0"/>
          <w:color w:val="4F81BD" w:themeColor="accent1"/>
          <w:sz w:val="14"/>
          <w:szCs w:val="14"/>
        </w:rPr>
        <w:tab/>
      </w:r>
    </w:p>
    <w:p w14:paraId="452397DB" w14:textId="77777777" w:rsidR="00750592" w:rsidRPr="00160867" w:rsidRDefault="00750592" w:rsidP="00A365B7">
      <w:pPr>
        <w:outlineLvl w:val="1"/>
        <w:rPr>
          <w:rFonts w:ascii="Arial" w:eastAsia="Times New Roman" w:hAnsi="Arial" w:cs="Arial"/>
          <w:b/>
          <w:snapToGrid w:val="0"/>
          <w:color w:val="000000"/>
          <w:sz w:val="16"/>
          <w:szCs w:val="16"/>
        </w:rPr>
      </w:pPr>
      <w:r w:rsidRPr="00160867">
        <w:rPr>
          <w:rFonts w:ascii="Arial" w:eastAsia="Times New Roman" w:hAnsi="Arial" w:cs="Arial"/>
          <w:b/>
          <w:snapToGrid w:val="0"/>
          <w:color w:val="000000"/>
          <w:sz w:val="16"/>
          <w:szCs w:val="16"/>
        </w:rPr>
        <w:t>FINAL PAVEMENT MARKING</w:t>
      </w:r>
      <w:bookmarkEnd w:id="11"/>
    </w:p>
    <w:p w14:paraId="018595B0" w14:textId="77777777" w:rsidR="00750592" w:rsidRPr="00160867" w:rsidRDefault="00750592" w:rsidP="00A365B7">
      <w:pPr>
        <w:ind w:left="0" w:firstLine="0"/>
        <w:rPr>
          <w:rFonts w:ascii="Arial" w:eastAsia="Times New Roman" w:hAnsi="Arial" w:cs="Arial"/>
          <w:b/>
          <w:bCs/>
          <w:snapToGrid w:val="0"/>
          <w:color w:val="4F81BD" w:themeColor="accent1"/>
          <w:sz w:val="14"/>
          <w:szCs w:val="14"/>
        </w:rPr>
      </w:pPr>
      <w:r w:rsidRPr="00160867">
        <w:rPr>
          <w:rFonts w:ascii="Arial" w:eastAsia="Times New Roman" w:hAnsi="Arial" w:cs="Arial"/>
          <w:b/>
          <w:snapToGrid w:val="0"/>
          <w:color w:val="4F81BD" w:themeColor="accent1"/>
          <w:sz w:val="14"/>
          <w:szCs w:val="14"/>
        </w:rPr>
        <w:t xml:space="preserve">NOTE (5) SHOULD BE ADDED FOR ALL RESURFACING PROJECTS AND PROJECTS WITH RESURFACING OR RETRACING IN WHICH IT IS DETERMINED THAT BROOMING/DEGRASSING WILL BE INCLUDED IN THE PROJECT INSTEAD OF MAINTENANCE FORCES PERFORMING THIS TASK.  </w:t>
      </w:r>
    </w:p>
    <w:p w14:paraId="7CCC2E57" w14:textId="77777777" w:rsidR="00750592" w:rsidRPr="00160867" w:rsidRDefault="00750592" w:rsidP="00A365B7">
      <w:pPr>
        <w:ind w:left="0" w:firstLine="0"/>
        <w:rPr>
          <w:rFonts w:ascii="Arial" w:eastAsia="Times New Roman" w:hAnsi="Arial" w:cs="Arial"/>
          <w:b/>
          <w:snapToGrid w:val="0"/>
          <w:color w:val="4F81BD" w:themeColor="accent1"/>
          <w:sz w:val="14"/>
          <w:szCs w:val="14"/>
        </w:rPr>
      </w:pPr>
      <w:r w:rsidRPr="00160867">
        <w:rPr>
          <w:rFonts w:ascii="Arial" w:eastAsia="Times New Roman" w:hAnsi="Arial" w:cs="Arial"/>
          <w:b/>
          <w:bCs/>
          <w:snapToGrid w:val="0"/>
          <w:color w:val="4F81BD" w:themeColor="accent1"/>
          <w:sz w:val="14"/>
          <w:szCs w:val="14"/>
        </w:rPr>
        <w:t>NOTE (6) SHOULD BE ADDED FOR ALL RESURFACING PROJECTS AND PROJECTS WITH RESURFACING OR RETRACING THAT USE OGFC IN WHICH IT IS DETERMINED THAT BROOMING/DEGRASSING WILL BE INCLUDED IN THE PROJECT INSTEAD OF MAINTENANCE FORCES PERFORMING THIS TASK.</w:t>
      </w:r>
    </w:p>
    <w:p w14:paraId="401AC2A8" w14:textId="77777777" w:rsidR="00750592" w:rsidRPr="00406456" w:rsidRDefault="00406456" w:rsidP="00406456">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406456">
        <w:rPr>
          <w:rFonts w:ascii="Arial" w:hAnsi="Arial" w:cs="Arial"/>
          <w:sz w:val="14"/>
          <w:szCs w:val="14"/>
        </w:rPr>
        <w:t>THE CONTRACTOR WILL BE REQUIRED TO PERFORM THE FOLLOWING WORK:</w:t>
      </w:r>
    </w:p>
    <w:p w14:paraId="5DAA8092" w14:textId="77777777" w:rsidR="00750592" w:rsidRPr="00160867" w:rsidRDefault="00406456" w:rsidP="00406456">
      <w:pPr>
        <w:ind w:left="990" w:hanging="270"/>
        <w:rPr>
          <w:rFonts w:cstheme="minorHAnsi"/>
          <w:sz w:val="14"/>
          <w:szCs w:val="14"/>
        </w:rPr>
      </w:pPr>
      <w:r>
        <w:rPr>
          <w:rFonts w:cstheme="minorHAnsi"/>
          <w:sz w:val="14"/>
          <w:szCs w:val="14"/>
        </w:rPr>
        <w:t>a.</w:t>
      </w:r>
      <w:r>
        <w:rPr>
          <w:rFonts w:cstheme="minorHAnsi"/>
          <w:sz w:val="14"/>
          <w:szCs w:val="14"/>
        </w:rPr>
        <w:tab/>
      </w:r>
      <w:r w:rsidR="00750592" w:rsidRPr="00160867">
        <w:rPr>
          <w:rFonts w:cstheme="minorHAnsi"/>
          <w:sz w:val="14"/>
          <w:szCs w:val="14"/>
        </w:rPr>
        <w:t xml:space="preserve">SHOULDERS SHALL BE BROOMED AND DE-GRASSED AND MATERIAL SHALL BE PICKED UP AND REMOVED.  THIS WILL BE PAID FOR UNDER </w:t>
      </w:r>
      <w:r w:rsidR="00750592" w:rsidRPr="006F5263">
        <w:rPr>
          <w:rFonts w:cstheme="minorHAnsi"/>
          <w:sz w:val="14"/>
          <w:szCs w:val="14"/>
        </w:rPr>
        <w:t xml:space="preserve">ITEM </w:t>
      </w:r>
      <w:r w:rsidR="00F767B9" w:rsidRPr="0093733C">
        <w:rPr>
          <w:rFonts w:cstheme="minorHAnsi"/>
          <w:sz w:val="14"/>
          <w:szCs w:val="14"/>
        </w:rPr>
        <w:t>NO.</w:t>
      </w:r>
      <w:r w:rsidR="00F767B9">
        <w:rPr>
          <w:rFonts w:cstheme="minorHAnsi"/>
          <w:sz w:val="14"/>
          <w:szCs w:val="14"/>
        </w:rPr>
        <w:t xml:space="preserve"> </w:t>
      </w:r>
      <w:r w:rsidR="00750592" w:rsidRPr="00A713FB">
        <w:rPr>
          <w:rFonts w:cstheme="minorHAnsi"/>
          <w:color w:val="FF0000"/>
          <w:sz w:val="14"/>
          <w:szCs w:val="14"/>
        </w:rPr>
        <w:t>208-01.05</w:t>
      </w:r>
      <w:r w:rsidR="00750592" w:rsidRPr="00160867">
        <w:rPr>
          <w:rFonts w:cstheme="minorHAnsi"/>
          <w:sz w:val="14"/>
          <w:szCs w:val="14"/>
        </w:rPr>
        <w:t>.</w:t>
      </w:r>
    </w:p>
    <w:p w14:paraId="71133D33" w14:textId="77777777" w:rsidR="00750592" w:rsidRPr="00160867" w:rsidRDefault="00406456" w:rsidP="00406456">
      <w:pPr>
        <w:ind w:left="990" w:hanging="270"/>
        <w:rPr>
          <w:rFonts w:cstheme="minorHAnsi"/>
          <w:sz w:val="14"/>
          <w:szCs w:val="14"/>
        </w:rPr>
      </w:pPr>
      <w:r>
        <w:rPr>
          <w:rFonts w:cstheme="minorHAnsi"/>
          <w:sz w:val="14"/>
          <w:szCs w:val="14"/>
        </w:rPr>
        <w:t>b.</w:t>
      </w:r>
      <w:r>
        <w:rPr>
          <w:rFonts w:cstheme="minorHAnsi"/>
          <w:sz w:val="14"/>
          <w:szCs w:val="14"/>
        </w:rPr>
        <w:tab/>
      </w:r>
      <w:r w:rsidR="00750592" w:rsidRPr="00160867">
        <w:rPr>
          <w:rFonts w:cstheme="minorHAnsi"/>
          <w:sz w:val="14"/>
          <w:szCs w:val="14"/>
        </w:rPr>
        <w:t>REMOVE ALL GARBAGE AND CONSTRUCTION DEBRIS FROM PROJECT.  THE COST FOR THIS WILL BE INCLUDED IN THE PRICE BID FOR OTHER ITEMS OF CONSTRUCTION.</w:t>
      </w:r>
    </w:p>
    <w:p w14:paraId="0A1FB768" w14:textId="77777777" w:rsidR="00750592" w:rsidRPr="00160867" w:rsidRDefault="00750592" w:rsidP="00A365B7">
      <w:pPr>
        <w:rPr>
          <w:rFonts w:cstheme="minorHAnsi"/>
          <w:sz w:val="14"/>
          <w:szCs w:val="14"/>
        </w:rPr>
      </w:pPr>
    </w:p>
    <w:p w14:paraId="7DCBB737" w14:textId="77777777" w:rsidR="00750592" w:rsidRPr="00406456" w:rsidRDefault="00750592" w:rsidP="00406456">
      <w:pPr>
        <w:ind w:left="432" w:hanging="432"/>
        <w:rPr>
          <w:rFonts w:ascii="Arial" w:hAnsi="Arial" w:cs="Arial"/>
          <w:sz w:val="14"/>
          <w:szCs w:val="14"/>
        </w:rPr>
      </w:pPr>
    </w:p>
    <w:p w14:paraId="0B40C028" w14:textId="77777777" w:rsidR="00750592" w:rsidRPr="00406456" w:rsidRDefault="00342471" w:rsidP="00406456">
      <w:pPr>
        <w:ind w:left="432" w:hanging="432"/>
        <w:rPr>
          <w:rFonts w:ascii="Arial" w:hAnsi="Arial" w:cs="Arial"/>
          <w:sz w:val="14"/>
          <w:szCs w:val="14"/>
        </w:rPr>
      </w:pPr>
      <w:r>
        <w:rPr>
          <w:rFonts w:ascii="Arial" w:hAnsi="Arial" w:cs="Arial"/>
          <w:sz w:val="14"/>
          <w:szCs w:val="14"/>
        </w:rPr>
        <w:lastRenderedPageBreak/>
        <w:t>(6)</w:t>
      </w:r>
      <w:r>
        <w:rPr>
          <w:rFonts w:ascii="Arial" w:hAnsi="Arial" w:cs="Arial"/>
          <w:sz w:val="14"/>
          <w:szCs w:val="14"/>
        </w:rPr>
        <w:tab/>
      </w:r>
      <w:r w:rsidR="00750592" w:rsidRPr="00406456">
        <w:rPr>
          <w:rFonts w:ascii="Arial" w:hAnsi="Arial" w:cs="Arial"/>
          <w:sz w:val="14"/>
          <w:szCs w:val="14"/>
        </w:rPr>
        <w:t>IN AREAS WITH OPEN-GRADED FRICTION COURSE PAVEMENT, THE CONTRACTOR WILL BE REQUIRED TO PERFORM THE FOLLOWING WORK:</w:t>
      </w:r>
    </w:p>
    <w:p w14:paraId="4E1865B8" w14:textId="77777777" w:rsidR="00750592" w:rsidRPr="00160867" w:rsidRDefault="00750592" w:rsidP="00A365B7">
      <w:pPr>
        <w:ind w:left="1008" w:hanging="288"/>
        <w:rPr>
          <w:rFonts w:cstheme="minorHAnsi"/>
          <w:sz w:val="14"/>
          <w:szCs w:val="14"/>
        </w:rPr>
      </w:pPr>
      <w:r w:rsidRPr="00160867">
        <w:rPr>
          <w:rFonts w:ascii="Arial" w:eastAsia="Times New Roman" w:hAnsi="Arial" w:cs="Arial"/>
          <w:snapToGrid w:val="0"/>
          <w:color w:val="000000"/>
          <w:sz w:val="14"/>
          <w:szCs w:val="14"/>
        </w:rPr>
        <w:t>a.</w:t>
      </w:r>
      <w:r w:rsidRPr="00160867">
        <w:rPr>
          <w:rFonts w:ascii="Arial" w:eastAsia="Times New Roman" w:hAnsi="Arial" w:cs="Arial"/>
          <w:snapToGrid w:val="0"/>
          <w:color w:val="000000"/>
          <w:sz w:val="14"/>
          <w:szCs w:val="14"/>
        </w:rPr>
        <w:tab/>
      </w:r>
      <w:r w:rsidRPr="00160867">
        <w:rPr>
          <w:rFonts w:cstheme="minorHAnsi"/>
          <w:sz w:val="14"/>
          <w:szCs w:val="14"/>
        </w:rPr>
        <w:t xml:space="preserve">SHOULDERS SHALL BE BROOMED AND DE-GRASSED IN A MANNER WHICH PERMITS PROPER DRAINAGE OF PAVEMENT STRUCTURE.  MATERIAL SHALL BE PICKED UP AND REMOVED.  THIS WILL BE PAID FOR UNDER </w:t>
      </w:r>
      <w:r w:rsidRPr="00B3308C">
        <w:rPr>
          <w:rFonts w:cstheme="minorHAnsi"/>
          <w:sz w:val="14"/>
          <w:szCs w:val="14"/>
        </w:rPr>
        <w:t>ITEM</w:t>
      </w:r>
      <w:r w:rsidR="0097379E" w:rsidRPr="00B3308C">
        <w:rPr>
          <w:rFonts w:cstheme="minorHAnsi"/>
          <w:sz w:val="14"/>
          <w:szCs w:val="14"/>
        </w:rPr>
        <w:t xml:space="preserve"> NO</w:t>
      </w:r>
      <w:r w:rsidR="0097379E" w:rsidRPr="0097379E">
        <w:rPr>
          <w:rFonts w:cstheme="minorHAnsi"/>
          <w:sz w:val="14"/>
          <w:szCs w:val="14"/>
          <w:u w:val="single"/>
        </w:rPr>
        <w:t>.</w:t>
      </w:r>
      <w:r w:rsidRPr="00160867">
        <w:rPr>
          <w:rFonts w:cstheme="minorHAnsi"/>
          <w:sz w:val="14"/>
          <w:szCs w:val="14"/>
        </w:rPr>
        <w:t xml:space="preserve"> </w:t>
      </w:r>
      <w:r w:rsidRPr="00A713FB">
        <w:rPr>
          <w:rFonts w:cstheme="minorHAnsi"/>
          <w:color w:val="FF0000"/>
          <w:sz w:val="14"/>
          <w:szCs w:val="14"/>
        </w:rPr>
        <w:t>208-01.05</w:t>
      </w:r>
      <w:r w:rsidRPr="00160867">
        <w:rPr>
          <w:rFonts w:cstheme="minorHAnsi"/>
          <w:sz w:val="14"/>
          <w:szCs w:val="14"/>
        </w:rPr>
        <w:t>.</w:t>
      </w:r>
    </w:p>
    <w:p w14:paraId="19031D9C" w14:textId="77777777" w:rsidR="00750592" w:rsidRPr="00CB0544" w:rsidRDefault="00750592" w:rsidP="00A365B7">
      <w:pPr>
        <w:ind w:left="990" w:hanging="270"/>
        <w:outlineLvl w:val="1"/>
        <w:rPr>
          <w:rFonts w:ascii="Arial" w:eastAsia="Times New Roman" w:hAnsi="Arial" w:cs="Arial"/>
          <w:b/>
          <w:snapToGrid w:val="0"/>
          <w:color w:val="000000"/>
          <w:sz w:val="16"/>
          <w:szCs w:val="16"/>
        </w:rPr>
      </w:pPr>
      <w:r w:rsidRPr="00160867">
        <w:rPr>
          <w:rFonts w:ascii="Arial" w:eastAsia="Times New Roman" w:hAnsi="Arial" w:cs="Arial"/>
          <w:color w:val="000000"/>
          <w:sz w:val="14"/>
          <w:szCs w:val="14"/>
        </w:rPr>
        <w:t>b.</w:t>
      </w:r>
      <w:r w:rsidRPr="00160867">
        <w:rPr>
          <w:rFonts w:ascii="Arial" w:eastAsia="Times New Roman" w:hAnsi="Arial" w:cs="Arial"/>
          <w:color w:val="000000"/>
          <w:sz w:val="14"/>
          <w:szCs w:val="14"/>
        </w:rPr>
        <w:tab/>
        <w:t>REMOVE ALL GARBAGE AND CONSTRUCTION DEBRIS FROM PROJECT.  THE COST FOR THIS WILL BE INCLUDED IN THE PRICE BID FOR OTHER ITEMS OF CONSTRUCTION</w:t>
      </w:r>
      <w:r w:rsidRPr="00160867">
        <w:rPr>
          <w:rFonts w:cstheme="minorHAnsi"/>
          <w:sz w:val="14"/>
          <w:szCs w:val="14"/>
        </w:rPr>
        <w:t>.</w:t>
      </w:r>
    </w:p>
    <w:p w14:paraId="2793B461"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4” ENHANCED FLATLINE THERMOPLASTIC IS USED.</w:t>
      </w:r>
    </w:p>
    <w:p w14:paraId="687BA462" w14:textId="77777777" w:rsidR="00750592" w:rsidRPr="00406456" w:rsidRDefault="00342471" w:rsidP="00406456">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406456">
        <w:rPr>
          <w:rFonts w:ascii="Arial" w:hAnsi="Arial" w:cs="Arial"/>
          <w:sz w:val="14"/>
          <w:szCs w:val="14"/>
        </w:rPr>
        <w:t xml:space="preserve">PERMANENT PAVEMENT LINE MARKINGS SHALL BE 4” ENHANCED FLATLINE THERMOPLASTIC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716-12.01</w:t>
      </w:r>
      <w:r w:rsidR="00750592" w:rsidRPr="00406456">
        <w:rPr>
          <w:rFonts w:ascii="Arial" w:hAnsi="Arial" w:cs="Arial"/>
          <w:sz w:val="14"/>
          <w:szCs w:val="14"/>
        </w:rPr>
        <w:t>, ENHANCED FLATLINE THERMO PVMT MRKNG (4IN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6A5E37D0"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6” ENHANCED FLATLINE THERMOPLASTIC IS USED.</w:t>
      </w:r>
    </w:p>
    <w:p w14:paraId="3B901C33" w14:textId="77777777" w:rsidR="00750592" w:rsidRPr="00406456" w:rsidRDefault="00342471" w:rsidP="00406456">
      <w:pPr>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750592" w:rsidRPr="00406456">
        <w:rPr>
          <w:rFonts w:ascii="Arial" w:hAnsi="Arial" w:cs="Arial"/>
          <w:sz w:val="14"/>
          <w:szCs w:val="14"/>
        </w:rPr>
        <w:t xml:space="preserve">PERMANENT PAVEMENT LINE MARKINGS SHALL BE 6” ENHANCED FLATLINE THERMOPLASTIC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716-12.02</w:t>
      </w:r>
      <w:r w:rsidR="00750592" w:rsidRPr="00406456">
        <w:rPr>
          <w:rFonts w:ascii="Arial" w:hAnsi="Arial" w:cs="Arial"/>
          <w:sz w:val="14"/>
          <w:szCs w:val="14"/>
        </w:rPr>
        <w:t>, ENHANCED FLATLINE THERMO PVMT MRKNG (6IN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2296B11D"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8” ENHANCED FLATLINE THERMOPLASTIC IS USED.</w:t>
      </w:r>
    </w:p>
    <w:p w14:paraId="0A155E2F" w14:textId="77777777" w:rsidR="00750592" w:rsidRPr="00406456" w:rsidRDefault="00342471" w:rsidP="00406456">
      <w:pPr>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750592" w:rsidRPr="00406456">
        <w:rPr>
          <w:rFonts w:ascii="Arial" w:hAnsi="Arial" w:cs="Arial"/>
          <w:sz w:val="14"/>
          <w:szCs w:val="14"/>
        </w:rPr>
        <w:t xml:space="preserve">PERMANENT PAVEMENT LINE MARKINGS SHALL BE 8” ENHANCED FLATLINE THERMOPLASTIC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716-12.03</w:t>
      </w:r>
      <w:r w:rsidR="00750592" w:rsidRPr="00406456">
        <w:rPr>
          <w:rFonts w:ascii="Arial" w:hAnsi="Arial" w:cs="Arial"/>
          <w:sz w:val="14"/>
          <w:szCs w:val="14"/>
        </w:rPr>
        <w:t xml:space="preserve">, ENHANCED FLATLINE THERMO PVMT MRKNG (8IN BARRIER LINE), L.F.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 </w:t>
      </w:r>
    </w:p>
    <w:p w14:paraId="70CAF0D6"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4” SPRAY THERMOPLASTIC (60 mil) IS USED.</w:t>
      </w:r>
    </w:p>
    <w:p w14:paraId="348631B0"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750592" w:rsidRPr="00406456">
        <w:rPr>
          <w:rFonts w:ascii="Arial" w:hAnsi="Arial" w:cs="Arial"/>
          <w:sz w:val="14"/>
          <w:szCs w:val="14"/>
        </w:rPr>
        <w:t xml:space="preserve">PERMANENT PAVEMENT LINE MARKINGS SHALL BE 4” SPRAY THERMOPLASTIC (60 mil)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716-13.01</w:t>
      </w:r>
      <w:r w:rsidR="00750592" w:rsidRPr="00406456">
        <w:rPr>
          <w:rFonts w:ascii="Arial" w:hAnsi="Arial" w:cs="Arial"/>
          <w:sz w:val="14"/>
          <w:szCs w:val="14"/>
        </w:rPr>
        <w:t>, SPRAY THERMO PVMT MRKNG (60 mil) (4IN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1B2CEECD"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6” SPRAY THERMOPLASTIC (60 mil) IS USED.</w:t>
      </w:r>
    </w:p>
    <w:p w14:paraId="25D1FB5A"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750592" w:rsidRPr="00406456">
        <w:rPr>
          <w:rFonts w:ascii="Arial" w:hAnsi="Arial" w:cs="Arial"/>
          <w:sz w:val="14"/>
          <w:szCs w:val="14"/>
        </w:rPr>
        <w:t xml:space="preserve">PERMANENT PAVEMENT LINE MARKINGS SHALL BE 6” SPRAY THERMOPLASTIC (60 mil)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716-13.02</w:t>
      </w:r>
      <w:r w:rsidR="00750592" w:rsidRPr="00406456">
        <w:rPr>
          <w:rFonts w:ascii="Arial" w:hAnsi="Arial" w:cs="Arial"/>
          <w:sz w:val="14"/>
          <w:szCs w:val="14"/>
        </w:rPr>
        <w:t>, SPRAY THERMO PVMT MRKNG (60 mil) (6IN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03A46D1D"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I</w:t>
      </w:r>
      <w:r w:rsidRPr="00CB0544">
        <w:rPr>
          <w:rFonts w:ascii="Arial" w:eastAsia="Times New Roman" w:hAnsi="Arial" w:cs="Arial"/>
          <w:b/>
          <w:snapToGrid w:val="0"/>
          <w:color w:val="4F81BD" w:themeColor="accent1"/>
          <w:sz w:val="14"/>
          <w:szCs w:val="14"/>
        </w:rPr>
        <w:t>F 8” SPRAY THERMOPLASTIC (60 mil) IS USED.</w:t>
      </w:r>
    </w:p>
    <w:p w14:paraId="55FA949A"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750592" w:rsidRPr="00406456">
        <w:rPr>
          <w:rFonts w:ascii="Arial" w:hAnsi="Arial" w:cs="Arial"/>
          <w:sz w:val="14"/>
          <w:szCs w:val="14"/>
        </w:rPr>
        <w:t xml:space="preserve">PERMANENT PAVEMENT LINE MARKINGS SHALL BE 8” SPRAY THERMOPLASTIC (60 mil) INSTALLED TO PERMANENT STANDARDS AT THE END OF EACH DAY’S WORK.  SHORT UNMARKED SECTIONS SHALL NOT BE ALLOWED.   PAVEMENT MARKINGS WILL BE MEASURED AND PAID FOR UNDER ITEM NO. </w:t>
      </w:r>
      <w:r w:rsidR="00750592" w:rsidRPr="00342471">
        <w:rPr>
          <w:rFonts w:ascii="Arial" w:hAnsi="Arial" w:cs="Arial"/>
          <w:color w:val="FF0000"/>
          <w:sz w:val="14"/>
          <w:szCs w:val="14"/>
        </w:rPr>
        <w:t>716-13.03</w:t>
      </w:r>
      <w:r w:rsidR="00750592" w:rsidRPr="00406456">
        <w:rPr>
          <w:rFonts w:ascii="Arial" w:hAnsi="Arial" w:cs="Arial"/>
          <w:sz w:val="14"/>
          <w:szCs w:val="14"/>
        </w:rPr>
        <w:t>, SPRAY THERMO PVMT MRKNG (60 mil) (8IN BARRIER LINE), L.F.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0923B216"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IF REFLECTORIZED PAINT IS USED.</w:t>
      </w:r>
    </w:p>
    <w:p w14:paraId="3973BD2D"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750592" w:rsidRPr="00406456">
        <w:rPr>
          <w:rFonts w:ascii="Arial" w:hAnsi="Arial" w:cs="Arial"/>
          <w:sz w:val="14"/>
          <w:szCs w:val="14"/>
        </w:rPr>
        <w:t xml:space="preserve">PERMANENT PAVEMENT LINE MARKINGS SHALL BE REFLECTORIZED PAINT INSTALLED TO PERMANENT STANDARDS AT THE END OF EACH DAY’S WORK.  SHORT, UNMARKED SECTIONS SHALL NOT BE ALLOWED.  THESE MARKINGS WILL BE MEASURED AND PAID FOR UNDER ITEM NO. </w:t>
      </w:r>
      <w:r w:rsidR="00750592" w:rsidRPr="00342471">
        <w:rPr>
          <w:rFonts w:ascii="Arial" w:hAnsi="Arial" w:cs="Arial"/>
          <w:color w:val="FF0000"/>
          <w:sz w:val="14"/>
          <w:szCs w:val="14"/>
        </w:rPr>
        <w:t>716-05.01</w:t>
      </w:r>
      <w:r w:rsidR="00750592" w:rsidRPr="00406456">
        <w:rPr>
          <w:rFonts w:ascii="Arial" w:hAnsi="Arial" w:cs="Arial"/>
          <w:sz w:val="14"/>
          <w:szCs w:val="14"/>
        </w:rPr>
        <w:t>, PAINTED PAVEMENT MARKING (4IN LINE), L.M.</w:t>
      </w:r>
    </w:p>
    <w:p w14:paraId="282D3041"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750592" w:rsidRPr="00406456">
        <w:rPr>
          <w:rFonts w:ascii="Arial" w:hAnsi="Arial" w:cs="Arial"/>
          <w:sz w:val="14"/>
          <w:szCs w:val="14"/>
        </w:rPr>
        <w:t xml:space="preserve">PERMANENT PAVEMENT LINE MARKINGS SHALL BE REFLECTORIZED PAINT INSTALLED TO PERMANENT STANDARDS AT THE END OF EACH DAY’S WORK.  SHORT, UNMARKED SECTIONS SHALL NOT BE ALLOWED.  THESE MARKINGS WILL BE MEASURED AND PAID FOR UNDER ITEM NO. </w:t>
      </w:r>
      <w:r w:rsidR="00750592" w:rsidRPr="00342471">
        <w:rPr>
          <w:rFonts w:ascii="Arial" w:hAnsi="Arial" w:cs="Arial"/>
          <w:color w:val="FF0000"/>
          <w:sz w:val="14"/>
          <w:szCs w:val="14"/>
        </w:rPr>
        <w:t>716-05.20</w:t>
      </w:r>
      <w:r w:rsidR="00750592" w:rsidRPr="00406456">
        <w:rPr>
          <w:rFonts w:ascii="Arial" w:hAnsi="Arial" w:cs="Arial"/>
          <w:sz w:val="14"/>
          <w:szCs w:val="14"/>
        </w:rPr>
        <w:t>, PAINTED PAVEMENT MARKING (6IN LINE), L.M.</w:t>
      </w:r>
    </w:p>
    <w:p w14:paraId="68A0FD56"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(15)</w:t>
      </w:r>
      <w:r>
        <w:rPr>
          <w:rFonts w:ascii="Arial" w:hAnsi="Arial" w:cs="Arial"/>
          <w:sz w:val="14"/>
          <w:szCs w:val="14"/>
        </w:rPr>
        <w:tab/>
      </w:r>
      <w:r w:rsidR="00750592" w:rsidRPr="00406456">
        <w:rPr>
          <w:rFonts w:ascii="Arial" w:hAnsi="Arial" w:cs="Arial"/>
          <w:sz w:val="14"/>
          <w:szCs w:val="14"/>
        </w:rPr>
        <w:t xml:space="preserve">PERMANENT PAVEMENT LINE MARKINGS SHALL BE REFLECTORIZED PAINT INSTALLED TO PERMANENT STANDARDS AT THE END OF EACH DAY’S WORK.  SHORT, UNMARKED SECTIONS SHALL NOT BE ALLOWED.  THESE MARKINGS WILL BE MEASURED AND PAID FOR UNDER ITEM NO. </w:t>
      </w:r>
      <w:r w:rsidR="00750592" w:rsidRPr="00342471">
        <w:rPr>
          <w:rFonts w:ascii="Arial" w:hAnsi="Arial" w:cs="Arial"/>
          <w:color w:val="FF0000"/>
          <w:sz w:val="14"/>
          <w:szCs w:val="14"/>
        </w:rPr>
        <w:t>716-05.02</w:t>
      </w:r>
      <w:r w:rsidR="00750592" w:rsidRPr="00406456">
        <w:rPr>
          <w:rFonts w:ascii="Arial" w:hAnsi="Arial" w:cs="Arial"/>
          <w:sz w:val="14"/>
          <w:szCs w:val="14"/>
        </w:rPr>
        <w:t>, PAINTED PAVEMENT MARKING (8IN BARRIER LINE), L.F.</w:t>
      </w:r>
    </w:p>
    <w:p w14:paraId="0323B047" w14:textId="77777777" w:rsidR="00750592" w:rsidRPr="00CB0544" w:rsidRDefault="00165EE0" w:rsidP="00A365B7">
      <w:pPr>
        <w:rPr>
          <w:rFonts w:ascii="Arial" w:eastAsia="Times New Roman" w:hAnsi="Arial" w:cs="Arial"/>
          <w:b/>
          <w:snapToGrid w:val="0"/>
          <w:color w:val="4F81BD" w:themeColor="accent1"/>
          <w:sz w:val="14"/>
          <w:szCs w:val="14"/>
        </w:rPr>
      </w:pPr>
      <w:bookmarkStart w:id="12" w:name="_Toc473533330"/>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135.03</w:t>
      </w:r>
      <w:r w:rsidR="00750592" w:rsidRPr="00CB0544">
        <w:rPr>
          <w:rFonts w:ascii="Arial" w:eastAsia="Times New Roman" w:hAnsi="Arial" w:cs="Arial"/>
          <w:b/>
          <w:snapToGrid w:val="0"/>
          <w:color w:val="4F81BD" w:themeColor="accent1"/>
          <w:sz w:val="14"/>
          <w:szCs w:val="14"/>
        </w:rPr>
        <w:tab/>
      </w:r>
    </w:p>
    <w:p w14:paraId="0B2E33B7" w14:textId="77777777" w:rsidR="00750592" w:rsidRPr="00CB0544" w:rsidRDefault="00750592" w:rsidP="00A365B7">
      <w:pPr>
        <w:outlineLvl w:val="1"/>
        <w:rPr>
          <w:rFonts w:ascii="Arial" w:eastAsia="Times New Roman" w:hAnsi="Arial" w:cs="Arial"/>
          <w:b/>
          <w:snapToGrid w:val="0"/>
          <w:color w:val="000000"/>
          <w:sz w:val="16"/>
          <w:szCs w:val="16"/>
        </w:rPr>
      </w:pPr>
      <w:r w:rsidRPr="00CB0544">
        <w:rPr>
          <w:rFonts w:ascii="Arial" w:eastAsia="Times New Roman" w:hAnsi="Arial" w:cs="Arial"/>
          <w:b/>
          <w:snapToGrid w:val="0"/>
          <w:color w:val="000000"/>
          <w:sz w:val="16"/>
          <w:szCs w:val="16"/>
        </w:rPr>
        <w:t>DETOURS, LANE SHIFTS AND MEDIAN CROSS-OVERS</w:t>
      </w:r>
      <w:bookmarkEnd w:id="12"/>
    </w:p>
    <w:p w14:paraId="0682B580"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(16)</w:t>
      </w:r>
      <w:r>
        <w:rPr>
          <w:rFonts w:ascii="Arial" w:hAnsi="Arial" w:cs="Arial"/>
          <w:sz w:val="14"/>
          <w:szCs w:val="14"/>
        </w:rPr>
        <w:tab/>
      </w:r>
      <w:r w:rsidR="00750592" w:rsidRPr="00406456">
        <w:rPr>
          <w:rFonts w:ascii="Arial" w:hAnsi="Arial" w:cs="Arial"/>
          <w:sz w:val="14"/>
          <w:szCs w:val="14"/>
        </w:rPr>
        <w:t>THE PAVEMENT MARKING ON THE   __(</w:t>
      </w:r>
      <w:r w:rsidR="00750592" w:rsidRPr="00342471">
        <w:rPr>
          <w:rFonts w:ascii="Arial" w:hAnsi="Arial" w:cs="Arial"/>
          <w:color w:val="FF0000"/>
          <w:sz w:val="14"/>
          <w:szCs w:val="14"/>
        </w:rPr>
        <w:t>C</w:t>
      </w:r>
      <w:proofErr w:type="gramStart"/>
      <w:r w:rsidR="00750592" w:rsidRPr="00406456">
        <w:rPr>
          <w:rFonts w:ascii="Arial" w:hAnsi="Arial" w:cs="Arial"/>
          <w:sz w:val="14"/>
          <w:szCs w:val="14"/>
        </w:rPr>
        <w:t>)  _</w:t>
      </w:r>
      <w:proofErr w:type="gramEnd"/>
      <w:r w:rsidR="00750592" w:rsidRPr="00406456">
        <w:rPr>
          <w:rFonts w:ascii="Arial" w:hAnsi="Arial" w:cs="Arial"/>
          <w:sz w:val="14"/>
          <w:szCs w:val="14"/>
        </w:rPr>
        <w:t>_ FOR  __ (</w:t>
      </w:r>
      <w:r w:rsidR="00750592" w:rsidRPr="00342471">
        <w:rPr>
          <w:rFonts w:ascii="Arial" w:hAnsi="Arial" w:cs="Arial"/>
          <w:color w:val="FF0000"/>
          <w:sz w:val="14"/>
          <w:szCs w:val="14"/>
        </w:rPr>
        <w:t>D</w:t>
      </w:r>
      <w:r w:rsidR="00750592" w:rsidRPr="00406456">
        <w:rPr>
          <w:rFonts w:ascii="Arial" w:hAnsi="Arial" w:cs="Arial"/>
          <w:sz w:val="14"/>
          <w:szCs w:val="14"/>
        </w:rPr>
        <w:t>)__  WILL BE INSTALLED AND MAINTAINED TO THE SAME STANDARDS AS FOR PERMANENT MARKINGS ON THE MAIN ROADWAY.  THESE MARKINGS SHALL BE IN PLACE PRIOR TO ALLOWING TRAFFIC ONTO THE PAVEMENT.  THESE PAVEMENT MARKINGS WILL BE MEASURED AND PAID FOR UNDER ITEM NO.  __(</w:t>
      </w:r>
      <w:r w:rsidR="00750592" w:rsidRPr="00342471">
        <w:rPr>
          <w:rFonts w:ascii="Arial" w:hAnsi="Arial" w:cs="Arial"/>
          <w:color w:val="FF0000"/>
          <w:sz w:val="14"/>
          <w:szCs w:val="14"/>
        </w:rPr>
        <w:t>E</w:t>
      </w:r>
      <w:r w:rsidR="00750592" w:rsidRPr="00406456">
        <w:rPr>
          <w:rFonts w:ascii="Arial" w:hAnsi="Arial" w:cs="Arial"/>
          <w:sz w:val="14"/>
          <w:szCs w:val="14"/>
        </w:rPr>
        <w:t>)_</w:t>
      </w:r>
      <w:proofErr w:type="gramStart"/>
      <w:r w:rsidR="00750592" w:rsidRPr="00406456">
        <w:rPr>
          <w:rFonts w:ascii="Arial" w:hAnsi="Arial" w:cs="Arial"/>
          <w:sz w:val="14"/>
          <w:szCs w:val="14"/>
        </w:rPr>
        <w:t>_  ,</w:t>
      </w:r>
      <w:proofErr w:type="gramEnd"/>
      <w:r w:rsidR="00750592" w:rsidRPr="00406456">
        <w:rPr>
          <w:rFonts w:ascii="Arial" w:hAnsi="Arial" w:cs="Arial"/>
          <w:sz w:val="14"/>
          <w:szCs w:val="14"/>
        </w:rPr>
        <w:t xml:space="preserve"> L.M.</w:t>
      </w:r>
    </w:p>
    <w:p w14:paraId="5F799494"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(C) </w:t>
      </w:r>
      <w:r w:rsidRPr="00CB0544">
        <w:rPr>
          <w:rFonts w:ascii="Arial" w:eastAsia="Times New Roman" w:hAnsi="Arial" w:cs="Arial"/>
          <w:b/>
          <w:snapToGrid w:val="0"/>
          <w:color w:val="4F81BD" w:themeColor="accent1"/>
          <w:sz w:val="14"/>
          <w:szCs w:val="14"/>
        </w:rPr>
        <w:tab/>
        <w:t>NOTE: FILL IN THE BLANK WITH APPROPRIATE WORDS(S) FOR THE SPECIAL ROADWAY(S): DETOUR, LANE SHIFT, MEDIAN CROSSOVER, ETC.</w:t>
      </w:r>
    </w:p>
    <w:p w14:paraId="5645DF56"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(D) </w:t>
      </w:r>
      <w:r w:rsidRPr="00CB0544">
        <w:rPr>
          <w:rFonts w:ascii="Arial" w:eastAsia="Times New Roman" w:hAnsi="Arial" w:cs="Arial"/>
          <w:b/>
          <w:snapToGrid w:val="0"/>
          <w:color w:val="4F81BD" w:themeColor="accent1"/>
          <w:sz w:val="14"/>
          <w:szCs w:val="14"/>
        </w:rPr>
        <w:tab/>
        <w:t xml:space="preserve">NOTE: FILL IN THE BLANK WITH APPROPRIATE WORD(S) FOR THE KIND OF PAVEMENT MARKING(S) NEEDED: CENTERLINE, EDGELINES, LANE LINES. </w:t>
      </w:r>
    </w:p>
    <w:p w14:paraId="5195DCEE"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(E) </w:t>
      </w:r>
      <w:r w:rsidRPr="00CB0544">
        <w:rPr>
          <w:rFonts w:ascii="Arial" w:eastAsia="Times New Roman" w:hAnsi="Arial" w:cs="Arial"/>
          <w:b/>
          <w:snapToGrid w:val="0"/>
          <w:color w:val="4F81BD" w:themeColor="accent1"/>
          <w:sz w:val="14"/>
          <w:szCs w:val="14"/>
        </w:rPr>
        <w:tab/>
        <w:t xml:space="preserve">NOTE: SEE SECTIONS 4-712.10 AND 4-716.11. FILL IN THE BLANK WITH ITEM NO. </w:t>
      </w:r>
      <w:r w:rsidRPr="00342471">
        <w:rPr>
          <w:rFonts w:ascii="Arial" w:eastAsia="Times New Roman" w:hAnsi="Arial" w:cs="Arial"/>
          <w:b/>
          <w:snapToGrid w:val="0"/>
          <w:color w:val="FF0000"/>
          <w:sz w:val="14"/>
          <w:szCs w:val="14"/>
        </w:rPr>
        <w:t>716-05.01</w:t>
      </w:r>
      <w:r w:rsidRPr="00CB0544">
        <w:rPr>
          <w:rFonts w:ascii="Arial" w:eastAsia="Times New Roman" w:hAnsi="Arial" w:cs="Arial"/>
          <w:b/>
          <w:snapToGrid w:val="0"/>
          <w:color w:val="4F81BD" w:themeColor="accent1"/>
          <w:sz w:val="14"/>
          <w:szCs w:val="14"/>
        </w:rPr>
        <w:t xml:space="preserve"> PAINTED PAVEMENT MARKING (4IN LINE), L.M., </w:t>
      </w:r>
      <w:r w:rsidRPr="00342471">
        <w:rPr>
          <w:rFonts w:ascii="Arial" w:eastAsia="Times New Roman" w:hAnsi="Arial" w:cs="Arial"/>
          <w:b/>
          <w:snapToGrid w:val="0"/>
          <w:color w:val="FF0000"/>
          <w:sz w:val="14"/>
          <w:szCs w:val="14"/>
        </w:rPr>
        <w:t>716-05.20</w:t>
      </w:r>
      <w:r w:rsidRPr="00CB0544">
        <w:rPr>
          <w:rFonts w:ascii="Arial" w:eastAsia="Times New Roman" w:hAnsi="Arial" w:cs="Arial"/>
          <w:b/>
          <w:snapToGrid w:val="0"/>
          <w:color w:val="4F81BD" w:themeColor="accent1"/>
          <w:sz w:val="14"/>
          <w:szCs w:val="14"/>
        </w:rPr>
        <w:t xml:space="preserve"> PAINTED PAVEMENT MARKING (6IN LINE), L.M., OR </w:t>
      </w:r>
      <w:r w:rsidRPr="00342471">
        <w:rPr>
          <w:rFonts w:ascii="Arial" w:eastAsia="Times New Roman" w:hAnsi="Arial" w:cs="Arial"/>
          <w:b/>
          <w:snapToGrid w:val="0"/>
          <w:color w:val="FF0000"/>
          <w:sz w:val="14"/>
          <w:szCs w:val="14"/>
        </w:rPr>
        <w:t>716-05.02</w:t>
      </w:r>
      <w:r w:rsidRPr="00CB0544">
        <w:rPr>
          <w:rFonts w:ascii="Arial" w:eastAsia="Times New Roman" w:hAnsi="Arial" w:cs="Arial"/>
          <w:b/>
          <w:snapToGrid w:val="0"/>
          <w:color w:val="4F81BD" w:themeColor="accent1"/>
          <w:sz w:val="14"/>
          <w:szCs w:val="14"/>
        </w:rPr>
        <w:t xml:space="preserve"> PAINTED PAVEMENT MARKING (8IN BARRIER LINE), L.F.</w:t>
      </w:r>
    </w:p>
    <w:p w14:paraId="7D496582" w14:textId="77777777" w:rsidR="00750592" w:rsidRPr="000E7BBA"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 xml:space="preserve"> </w:t>
      </w:r>
      <w:r>
        <w:rPr>
          <w:rFonts w:ascii="Arial" w:eastAsia="Times New Roman" w:hAnsi="Arial" w:cs="Arial"/>
          <w:b/>
          <w:snapToGrid w:val="0"/>
          <w:color w:val="4F81BD" w:themeColor="accent1"/>
          <w:sz w:val="14"/>
          <w:szCs w:val="14"/>
        </w:rPr>
        <w:tab/>
      </w:r>
      <w:r w:rsidRPr="000E7BBA">
        <w:rPr>
          <w:rFonts w:ascii="Arial" w:eastAsia="Times New Roman" w:hAnsi="Arial" w:cs="Arial"/>
          <w:b/>
          <w:snapToGrid w:val="0"/>
          <w:color w:val="4F81BD" w:themeColor="accent1"/>
          <w:sz w:val="14"/>
          <w:szCs w:val="14"/>
        </w:rPr>
        <w:t>NOTE: NOTE (</w:t>
      </w:r>
      <w:r w:rsidR="000827AF" w:rsidRPr="00F552CA">
        <w:rPr>
          <w:rFonts w:ascii="Arial" w:eastAsia="Times New Roman" w:hAnsi="Arial" w:cs="Arial"/>
          <w:b/>
          <w:snapToGrid w:val="0"/>
          <w:color w:val="4F81BD" w:themeColor="accent1"/>
          <w:sz w:val="14"/>
          <w:szCs w:val="14"/>
        </w:rPr>
        <w:t>17</w:t>
      </w:r>
      <w:r w:rsidRPr="000E7BBA">
        <w:rPr>
          <w:rFonts w:ascii="Arial" w:eastAsia="Times New Roman" w:hAnsi="Arial" w:cs="Arial"/>
          <w:b/>
          <w:snapToGrid w:val="0"/>
          <w:color w:val="4F81BD" w:themeColor="accent1"/>
          <w:sz w:val="14"/>
          <w:szCs w:val="14"/>
        </w:rPr>
        <w:t xml:space="preserve">) IS TO BE USED WHEN ANY ITEM NUMBER FOR </w:t>
      </w:r>
      <w:r>
        <w:rPr>
          <w:rFonts w:ascii="Arial" w:eastAsia="Times New Roman" w:hAnsi="Arial" w:cs="Arial"/>
          <w:b/>
          <w:snapToGrid w:val="0"/>
          <w:color w:val="4F81BD" w:themeColor="accent1"/>
          <w:sz w:val="14"/>
          <w:szCs w:val="14"/>
        </w:rPr>
        <w:tab/>
      </w:r>
      <w:r w:rsidRPr="000E7BBA">
        <w:rPr>
          <w:rFonts w:ascii="Arial" w:eastAsia="Times New Roman" w:hAnsi="Arial" w:cs="Arial"/>
          <w:b/>
          <w:snapToGrid w:val="0"/>
          <w:color w:val="4F81BD" w:themeColor="accent1"/>
          <w:sz w:val="14"/>
          <w:szCs w:val="14"/>
        </w:rPr>
        <w:t>REMOVABLE PAVEMENT MARKING LINE, LIN. FT. IS REQUIRED.</w:t>
      </w:r>
    </w:p>
    <w:p w14:paraId="03C81E45"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(17)</w:t>
      </w:r>
      <w:r>
        <w:rPr>
          <w:rFonts w:ascii="Arial" w:hAnsi="Arial" w:cs="Arial"/>
          <w:sz w:val="14"/>
          <w:szCs w:val="14"/>
        </w:rPr>
        <w:tab/>
      </w:r>
      <w:r w:rsidR="00750592" w:rsidRPr="00406456">
        <w:rPr>
          <w:rFonts w:ascii="Arial" w:hAnsi="Arial" w:cs="Arial"/>
          <w:sz w:val="14"/>
          <w:szCs w:val="14"/>
        </w:rPr>
        <w:t>BEFORE OPENING THE</w:t>
      </w:r>
      <w:proofErr w:type="gramStart"/>
      <w:r w:rsidR="00750592" w:rsidRPr="00406456">
        <w:rPr>
          <w:rFonts w:ascii="Arial" w:hAnsi="Arial" w:cs="Arial"/>
          <w:sz w:val="14"/>
          <w:szCs w:val="14"/>
        </w:rPr>
        <w:t xml:space="preserve">   (</w:t>
      </w:r>
      <w:proofErr w:type="gramEnd"/>
      <w:r w:rsidR="00750592" w:rsidRPr="00342471">
        <w:rPr>
          <w:rFonts w:ascii="Arial" w:hAnsi="Arial" w:cs="Arial"/>
          <w:color w:val="FF0000"/>
          <w:sz w:val="14"/>
          <w:szCs w:val="14"/>
        </w:rPr>
        <w:t>C</w:t>
      </w:r>
      <w:r w:rsidR="00750592" w:rsidRPr="00406456">
        <w:rPr>
          <w:rFonts w:ascii="Arial" w:hAnsi="Arial" w:cs="Arial"/>
          <w:sz w:val="14"/>
          <w:szCs w:val="14"/>
        </w:rPr>
        <w:t>)   TO TRAFFIC, THE TRANSITIONAL MARKINGS ON THE EXISTING ROADWAY MUST BE IN PLACE.  THESE MARKINGS WILL BE MEASURED AND PAID FOR UNDER ITEM NO.   (</w:t>
      </w:r>
      <w:r w:rsidR="00750592" w:rsidRPr="00342471">
        <w:rPr>
          <w:rFonts w:ascii="Arial" w:hAnsi="Arial" w:cs="Arial"/>
          <w:color w:val="FF0000"/>
          <w:sz w:val="14"/>
          <w:szCs w:val="14"/>
        </w:rPr>
        <w:t>D</w:t>
      </w:r>
      <w:r w:rsidR="00750592" w:rsidRPr="00406456">
        <w:rPr>
          <w:rFonts w:ascii="Arial" w:hAnsi="Arial" w:cs="Arial"/>
          <w:sz w:val="14"/>
          <w:szCs w:val="14"/>
        </w:rPr>
        <w:t xml:space="preserve">)   PER L.F.  ALL EXISTING MARKINGS IN THE AREA OF THESE TRANSITIONAL MARKINGS SHALL BE OBLITERATED AND ALL EXISTING RAISED PAVEMENT MARKERS SHALL BE REMOVED TO ELIMINATE CONFLICTING MARKINGS.  REMOVAL OF THE EXISTING CONFLICTING MARKINGS AND RAISED PAVEMENT MARKERS WILL NOT BE MEASURED AND PAID FOR DIRECTLY, BUT THE COST WILL BE INCLUDED IN ITEM NO. </w:t>
      </w:r>
      <w:r w:rsidR="00750592" w:rsidRPr="00342471">
        <w:rPr>
          <w:rFonts w:ascii="Arial" w:hAnsi="Arial" w:cs="Arial"/>
          <w:color w:val="FF0000"/>
          <w:sz w:val="14"/>
          <w:szCs w:val="14"/>
        </w:rPr>
        <w:t>712-01</w:t>
      </w:r>
      <w:r w:rsidR="00750592" w:rsidRPr="00406456">
        <w:rPr>
          <w:rFonts w:ascii="Arial" w:hAnsi="Arial" w:cs="Arial"/>
          <w:sz w:val="14"/>
          <w:szCs w:val="14"/>
        </w:rPr>
        <w:t xml:space="preserve">, TRAFFIC CONTROL, LUMP SUM.  </w:t>
      </w:r>
    </w:p>
    <w:p w14:paraId="2F3E023A" w14:textId="77777777" w:rsidR="00750592" w:rsidRDefault="00750592" w:rsidP="00A365B7">
      <w:pPr>
        <w:ind w:left="922"/>
        <w:rPr>
          <w:rFonts w:ascii="Arial" w:eastAsia="Times New Roman" w:hAnsi="Arial" w:cs="Arial"/>
          <w:b/>
          <w:snapToGrid w:val="0"/>
          <w:color w:val="4F81BD" w:themeColor="accent1"/>
          <w:sz w:val="14"/>
          <w:szCs w:val="14"/>
        </w:rPr>
      </w:pPr>
      <w:r w:rsidRPr="000E7BBA">
        <w:rPr>
          <w:rFonts w:ascii="Arial" w:eastAsia="Times New Roman" w:hAnsi="Arial" w:cs="Arial"/>
          <w:b/>
          <w:snapToGrid w:val="0"/>
          <w:color w:val="4F81BD" w:themeColor="accent1"/>
          <w:sz w:val="14"/>
          <w:szCs w:val="14"/>
        </w:rPr>
        <w:t xml:space="preserve">(C) </w:t>
      </w:r>
      <w:r w:rsidRPr="000E7BBA">
        <w:rPr>
          <w:rFonts w:ascii="Arial" w:eastAsia="Times New Roman" w:hAnsi="Arial" w:cs="Arial"/>
          <w:b/>
          <w:snapToGrid w:val="0"/>
          <w:color w:val="4F81BD" w:themeColor="accent1"/>
          <w:sz w:val="14"/>
          <w:szCs w:val="14"/>
        </w:rPr>
        <w:tab/>
        <w:t>NOTE: FILL IN THE BLANK WITH APPROPRIATE WORDS(S) FOR THE SPECIAL ROADWAY(S): DETOUR, LANE SHIFT, MEDIAN CROSSOVER, ETC.</w:t>
      </w:r>
    </w:p>
    <w:p w14:paraId="78E837A5" w14:textId="77777777" w:rsidR="00750592" w:rsidRPr="00E73A01" w:rsidRDefault="00750592" w:rsidP="00A365B7">
      <w:pPr>
        <w:ind w:left="922"/>
        <w:rPr>
          <w:rFonts w:ascii="Arial" w:eastAsia="Times New Roman" w:hAnsi="Arial" w:cs="Arial"/>
          <w:b/>
          <w:snapToGrid w:val="0"/>
          <w:color w:val="4F81BD" w:themeColor="accent1"/>
          <w:sz w:val="14"/>
          <w:szCs w:val="14"/>
        </w:rPr>
      </w:pPr>
      <w:r w:rsidRPr="000E7BBA">
        <w:rPr>
          <w:rFonts w:ascii="Arial" w:eastAsia="Times New Roman" w:hAnsi="Arial" w:cs="Arial"/>
          <w:b/>
          <w:snapToGrid w:val="0"/>
          <w:color w:val="4F81BD" w:themeColor="accent1"/>
          <w:sz w:val="14"/>
          <w:szCs w:val="14"/>
        </w:rPr>
        <w:t>(</w:t>
      </w:r>
      <w:r>
        <w:rPr>
          <w:rFonts w:ascii="Arial" w:eastAsia="Times New Roman" w:hAnsi="Arial" w:cs="Arial"/>
          <w:b/>
          <w:snapToGrid w:val="0"/>
          <w:color w:val="4F81BD" w:themeColor="accent1"/>
          <w:sz w:val="14"/>
          <w:szCs w:val="14"/>
        </w:rPr>
        <w:t>D</w:t>
      </w:r>
      <w:r w:rsidRPr="000E7BBA">
        <w:rPr>
          <w:rFonts w:ascii="Arial" w:eastAsia="Times New Roman" w:hAnsi="Arial" w:cs="Arial"/>
          <w:b/>
          <w:snapToGrid w:val="0"/>
          <w:color w:val="4F81BD" w:themeColor="accent1"/>
          <w:sz w:val="14"/>
          <w:szCs w:val="14"/>
        </w:rPr>
        <w:t xml:space="preserve">) </w:t>
      </w:r>
      <w:r w:rsidRPr="000E7BBA">
        <w:rPr>
          <w:rFonts w:ascii="Arial" w:eastAsia="Times New Roman" w:hAnsi="Arial" w:cs="Arial"/>
          <w:b/>
          <w:snapToGrid w:val="0"/>
          <w:color w:val="4F81BD" w:themeColor="accent1"/>
          <w:sz w:val="14"/>
          <w:szCs w:val="14"/>
        </w:rPr>
        <w:tab/>
        <w:t xml:space="preserve">NOTE: SEE SECTIONS 4-716.10 AND 4-716.30 AND STANDARD DRAWINGS T-WZ SERIES FOR GUIDANCE ON MARKING WIDTHS AND MATERIALS.  FILL IN THE BLANK WITH THE APPROPRIATE ITEM </w:t>
      </w:r>
      <w:r w:rsidRPr="00E73A01">
        <w:rPr>
          <w:rFonts w:ascii="Arial" w:eastAsia="Times New Roman" w:hAnsi="Arial" w:cs="Arial"/>
          <w:b/>
          <w:snapToGrid w:val="0"/>
          <w:color w:val="4F81BD" w:themeColor="accent1"/>
          <w:sz w:val="14"/>
          <w:szCs w:val="14"/>
        </w:rPr>
        <w:t xml:space="preserve">NUMBER: </w:t>
      </w:r>
      <w:r w:rsidRPr="00E73A01">
        <w:rPr>
          <w:rFonts w:ascii="Arial" w:eastAsia="Times New Roman" w:hAnsi="Arial" w:cs="Arial"/>
          <w:b/>
          <w:snapToGrid w:val="0"/>
          <w:color w:val="FF0000"/>
          <w:sz w:val="14"/>
          <w:szCs w:val="14"/>
        </w:rPr>
        <w:t>712-09.01</w:t>
      </w:r>
      <w:r w:rsidRPr="00E73A01">
        <w:rPr>
          <w:rFonts w:ascii="Arial" w:eastAsia="Times New Roman" w:hAnsi="Arial" w:cs="Arial"/>
          <w:b/>
          <w:snapToGrid w:val="0"/>
          <w:color w:val="4F81BD" w:themeColor="accent1"/>
          <w:sz w:val="14"/>
          <w:szCs w:val="14"/>
        </w:rPr>
        <w:t>, REMOVABLE PAVEMENT MARKING LINE,</w:t>
      </w:r>
      <w:r w:rsidR="000827AF" w:rsidRPr="00E73A01">
        <w:rPr>
          <w:rFonts w:ascii="Arial" w:eastAsia="Times New Roman" w:hAnsi="Arial" w:cs="Arial"/>
          <w:b/>
          <w:snapToGrid w:val="0"/>
          <w:color w:val="4F81BD" w:themeColor="accent1"/>
          <w:sz w:val="14"/>
          <w:szCs w:val="14"/>
        </w:rPr>
        <w:t xml:space="preserve"> L.F.;</w:t>
      </w:r>
      <w:r w:rsidRPr="00E73A01">
        <w:rPr>
          <w:rFonts w:ascii="Arial" w:eastAsia="Times New Roman" w:hAnsi="Arial" w:cs="Arial"/>
          <w:b/>
          <w:snapToGrid w:val="0"/>
          <w:color w:val="4F81BD" w:themeColor="accent1"/>
          <w:sz w:val="14"/>
          <w:szCs w:val="14"/>
        </w:rPr>
        <w:t xml:space="preserve"> </w:t>
      </w:r>
      <w:r w:rsidRPr="00E73A01">
        <w:rPr>
          <w:rFonts w:ascii="Arial" w:eastAsia="Times New Roman" w:hAnsi="Arial" w:cs="Arial"/>
          <w:b/>
          <w:snapToGrid w:val="0"/>
          <w:color w:val="FF0000"/>
          <w:sz w:val="14"/>
          <w:szCs w:val="14"/>
        </w:rPr>
        <w:t>712-09.02</w:t>
      </w:r>
      <w:r w:rsidRPr="00E73A01">
        <w:rPr>
          <w:rFonts w:ascii="Arial" w:eastAsia="Times New Roman" w:hAnsi="Arial" w:cs="Arial"/>
          <w:b/>
          <w:snapToGrid w:val="0"/>
          <w:color w:val="4F81BD" w:themeColor="accent1"/>
          <w:sz w:val="14"/>
          <w:szCs w:val="14"/>
        </w:rPr>
        <w:t xml:space="preserve"> REMOVABLE PAVEMENT MARKING (8” BARRIER LINE), </w:t>
      </w:r>
      <w:r w:rsidR="000827AF" w:rsidRPr="00E73A01">
        <w:rPr>
          <w:rFonts w:ascii="Arial" w:eastAsia="Times New Roman" w:hAnsi="Arial" w:cs="Arial"/>
          <w:b/>
          <w:snapToGrid w:val="0"/>
          <w:color w:val="4F81BD" w:themeColor="accent1"/>
          <w:sz w:val="14"/>
          <w:szCs w:val="14"/>
        </w:rPr>
        <w:t xml:space="preserve">L.F.; </w:t>
      </w:r>
      <w:r w:rsidRPr="00E73A01">
        <w:rPr>
          <w:rFonts w:ascii="Arial" w:eastAsia="Times New Roman" w:hAnsi="Arial" w:cs="Arial"/>
          <w:b/>
          <w:snapToGrid w:val="0"/>
          <w:color w:val="FF0000"/>
          <w:sz w:val="14"/>
          <w:szCs w:val="14"/>
        </w:rPr>
        <w:t>712-09.08</w:t>
      </w:r>
      <w:r w:rsidRPr="00E73A01">
        <w:rPr>
          <w:rFonts w:ascii="Arial" w:eastAsia="Times New Roman" w:hAnsi="Arial" w:cs="Arial"/>
          <w:b/>
          <w:snapToGrid w:val="0"/>
          <w:color w:val="4F81BD" w:themeColor="accent1"/>
          <w:sz w:val="14"/>
          <w:szCs w:val="14"/>
        </w:rPr>
        <w:t xml:space="preserve"> REMOVABLE PAVEMENT MARKING (6” LINE),</w:t>
      </w:r>
      <w:r w:rsidR="000827AF" w:rsidRPr="00E73A01">
        <w:rPr>
          <w:rFonts w:ascii="Arial" w:eastAsia="Times New Roman" w:hAnsi="Arial" w:cs="Arial"/>
          <w:b/>
          <w:snapToGrid w:val="0"/>
          <w:color w:val="4F81BD" w:themeColor="accent1"/>
          <w:sz w:val="14"/>
          <w:szCs w:val="14"/>
        </w:rPr>
        <w:t xml:space="preserve"> L.F.;</w:t>
      </w:r>
      <w:r w:rsidRPr="00E73A01">
        <w:rPr>
          <w:rFonts w:ascii="Arial" w:eastAsia="Times New Roman" w:hAnsi="Arial" w:cs="Arial"/>
          <w:b/>
          <w:snapToGrid w:val="0"/>
          <w:color w:val="4F81BD" w:themeColor="accent1"/>
          <w:sz w:val="14"/>
          <w:szCs w:val="14"/>
        </w:rPr>
        <w:t xml:space="preserve"> OR </w:t>
      </w:r>
      <w:r w:rsidRPr="00E73A01">
        <w:rPr>
          <w:rFonts w:ascii="Arial" w:eastAsia="Times New Roman" w:hAnsi="Arial" w:cs="Arial"/>
          <w:b/>
          <w:snapToGrid w:val="0"/>
          <w:color w:val="FF0000"/>
          <w:sz w:val="14"/>
          <w:szCs w:val="14"/>
        </w:rPr>
        <w:t>712-09.09</w:t>
      </w:r>
      <w:r w:rsidRPr="00E73A01">
        <w:rPr>
          <w:rFonts w:ascii="Arial" w:eastAsia="Times New Roman" w:hAnsi="Arial" w:cs="Arial"/>
          <w:b/>
          <w:snapToGrid w:val="0"/>
          <w:color w:val="4F81BD" w:themeColor="accent1"/>
          <w:sz w:val="14"/>
          <w:szCs w:val="14"/>
        </w:rPr>
        <w:t xml:space="preserve"> REMOVABLE PAVEMENT MARKING (4” LINE)</w:t>
      </w:r>
      <w:r w:rsidR="000827AF" w:rsidRPr="00E73A01">
        <w:rPr>
          <w:rFonts w:ascii="Arial" w:eastAsia="Times New Roman" w:hAnsi="Arial" w:cs="Arial"/>
          <w:b/>
          <w:snapToGrid w:val="0"/>
          <w:color w:val="4F81BD" w:themeColor="accent1"/>
          <w:sz w:val="14"/>
          <w:szCs w:val="14"/>
        </w:rPr>
        <w:t>, L.F.</w:t>
      </w:r>
    </w:p>
    <w:p w14:paraId="7FABA734"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 xml:space="preserv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NOTE (19) IS TO BE USED WHEN A PROJECT DOES NOT HAVE ANY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REMOVABLE PAVEMENT MARKING LINE.</w:t>
      </w:r>
    </w:p>
    <w:p w14:paraId="773A763D" w14:textId="77777777" w:rsidR="00750592" w:rsidRPr="00406456" w:rsidRDefault="00342471" w:rsidP="00406456">
      <w:pPr>
        <w:ind w:left="432" w:hanging="432"/>
        <w:rPr>
          <w:rFonts w:ascii="Arial" w:hAnsi="Arial" w:cs="Arial"/>
          <w:sz w:val="14"/>
          <w:szCs w:val="14"/>
        </w:rPr>
      </w:pPr>
      <w:r>
        <w:rPr>
          <w:rFonts w:ascii="Arial" w:hAnsi="Arial" w:cs="Arial"/>
          <w:sz w:val="14"/>
          <w:szCs w:val="14"/>
        </w:rPr>
        <w:t>(18)</w:t>
      </w:r>
      <w:r>
        <w:rPr>
          <w:rFonts w:ascii="Arial" w:hAnsi="Arial" w:cs="Arial"/>
          <w:sz w:val="14"/>
          <w:szCs w:val="14"/>
        </w:rPr>
        <w:tab/>
      </w:r>
      <w:r w:rsidR="00750592" w:rsidRPr="00406456">
        <w:rPr>
          <w:rFonts w:ascii="Arial" w:hAnsi="Arial" w:cs="Arial"/>
          <w:sz w:val="14"/>
          <w:szCs w:val="14"/>
        </w:rPr>
        <w:t>BEFORE OPENING THE</w:t>
      </w:r>
      <w:proofErr w:type="gramStart"/>
      <w:r w:rsidR="00750592" w:rsidRPr="00406456">
        <w:rPr>
          <w:rFonts w:ascii="Arial" w:hAnsi="Arial" w:cs="Arial"/>
          <w:sz w:val="14"/>
          <w:szCs w:val="14"/>
        </w:rPr>
        <w:t xml:space="preserve">   (</w:t>
      </w:r>
      <w:proofErr w:type="gramEnd"/>
      <w:r w:rsidR="00750592" w:rsidRPr="00342471">
        <w:rPr>
          <w:rFonts w:ascii="Arial" w:hAnsi="Arial" w:cs="Arial"/>
          <w:color w:val="FF0000"/>
          <w:sz w:val="14"/>
          <w:szCs w:val="14"/>
        </w:rPr>
        <w:t>C</w:t>
      </w:r>
      <w:r w:rsidR="00750592" w:rsidRPr="00406456">
        <w:rPr>
          <w:rFonts w:ascii="Arial" w:hAnsi="Arial" w:cs="Arial"/>
          <w:sz w:val="14"/>
          <w:szCs w:val="14"/>
        </w:rPr>
        <w:t xml:space="preserve">)  TO TRAFFIC, THE TRANSITIONAL MARKINGS ON THE EXISTING ROADWAY MUST BE IN PLACE.  ALL EXISTING MARKINGS IN THE AREA OF THESE TRANSITIONAL MARKINGS SHALL BE OBLITERATED </w:t>
      </w:r>
      <w:r w:rsidR="00750592" w:rsidRPr="00406456">
        <w:rPr>
          <w:rFonts w:ascii="Arial" w:hAnsi="Arial" w:cs="Arial"/>
          <w:sz w:val="14"/>
          <w:szCs w:val="14"/>
        </w:rPr>
        <w:t xml:space="preserve">AND ALL EXISTING RAISED PAVEMENT MARKERS SHALL BE REMOVED TO ELIMINATE CONFLICTING MARKINGS.  REMOVAL OF THE EXISTING CONFLICTING MARKINGS AND RAISED PAVEMENT MARKERS WILL NOT BE MEASURED AND PAID FOR DIRECTLY, BUT THE COST WILL BE INCLUDED IN ITEM NO. </w:t>
      </w:r>
      <w:r w:rsidR="00750592" w:rsidRPr="00342471">
        <w:rPr>
          <w:rFonts w:ascii="Arial" w:hAnsi="Arial" w:cs="Arial"/>
          <w:color w:val="FF0000"/>
          <w:sz w:val="14"/>
          <w:szCs w:val="14"/>
        </w:rPr>
        <w:t>712-01</w:t>
      </w:r>
      <w:r w:rsidR="00750592" w:rsidRPr="00406456">
        <w:rPr>
          <w:rFonts w:ascii="Arial" w:hAnsi="Arial" w:cs="Arial"/>
          <w:sz w:val="14"/>
          <w:szCs w:val="14"/>
        </w:rPr>
        <w:t xml:space="preserve">, TRAFFIC CONTROL, LUMP SUM. </w:t>
      </w:r>
    </w:p>
    <w:p w14:paraId="18D70836" w14:textId="77777777" w:rsidR="00750592" w:rsidRDefault="00750592" w:rsidP="00A365B7">
      <w:pPr>
        <w:pStyle w:val="V8NotesBody"/>
        <w:numPr>
          <w:ilvl w:val="0"/>
          <w:numId w:val="0"/>
        </w:numPr>
        <w:ind w:left="922" w:hanging="461"/>
        <w:rPr>
          <w:b/>
          <w:color w:val="4F81BD" w:themeColor="accent1"/>
        </w:rPr>
      </w:pPr>
      <w:r w:rsidRPr="00796BCB">
        <w:rPr>
          <w:b/>
          <w:color w:val="4F81BD" w:themeColor="accent1"/>
        </w:rPr>
        <w:t>(C)</w:t>
      </w:r>
      <w:r w:rsidRPr="00796BCB">
        <w:rPr>
          <w:b/>
          <w:color w:val="4F81BD" w:themeColor="accent1"/>
        </w:rPr>
        <w:tab/>
        <w:t>NOTE: FILL IN THE BLANK WITH APPROPRIATE WORDS(S) FOR THE SPECIAL ROADWAY(S): DETOUR, LANE SHIFT, MEDIAN CROSSOVER, ETC.</w:t>
      </w:r>
    </w:p>
    <w:p w14:paraId="0C62B173" w14:textId="77777777" w:rsidR="00750592" w:rsidRDefault="00165EE0" w:rsidP="00A365B7">
      <w:pPr>
        <w:pStyle w:val="V8NotesBody"/>
        <w:numPr>
          <w:ilvl w:val="0"/>
          <w:numId w:val="0"/>
        </w:numPr>
        <w:rPr>
          <w:b/>
          <w:color w:val="4F81BD" w:themeColor="accent1"/>
        </w:rPr>
      </w:pPr>
      <w:r>
        <w:rPr>
          <w:b/>
          <w:color w:val="4F81BD" w:themeColor="accent1"/>
        </w:rPr>
        <w:t>9-</w:t>
      </w:r>
      <w:r w:rsidR="00750592" w:rsidRPr="00796BCB">
        <w:rPr>
          <w:b/>
          <w:color w:val="4F81BD" w:themeColor="accent1"/>
        </w:rPr>
        <w:t>1</w:t>
      </w:r>
      <w:r w:rsidR="00750592">
        <w:rPr>
          <w:b/>
          <w:color w:val="4F81BD" w:themeColor="accent1"/>
        </w:rPr>
        <w:t>35</w:t>
      </w:r>
      <w:r w:rsidR="00750592" w:rsidRPr="00796BCB">
        <w:rPr>
          <w:b/>
          <w:color w:val="4F81BD" w:themeColor="accent1"/>
        </w:rPr>
        <w:t>.0</w:t>
      </w:r>
      <w:r w:rsidR="00750592">
        <w:rPr>
          <w:b/>
          <w:color w:val="4F81BD" w:themeColor="accent1"/>
        </w:rPr>
        <w:t>4</w:t>
      </w:r>
    </w:p>
    <w:p w14:paraId="413E343C" w14:textId="77777777" w:rsidR="00750592" w:rsidRDefault="00750592" w:rsidP="00A365B7">
      <w:pPr>
        <w:pStyle w:val="Heading1"/>
      </w:pPr>
      <w:r>
        <w:t>SNOWPLOWABLE REFLECTIVE PAVEMENT MARKERS</w:t>
      </w:r>
    </w:p>
    <w:p w14:paraId="0A66C920" w14:textId="77777777" w:rsidR="00750592" w:rsidRPr="00406456" w:rsidRDefault="00342471" w:rsidP="00406456">
      <w:pPr>
        <w:ind w:left="432" w:hanging="432"/>
        <w:rPr>
          <w:rFonts w:ascii="Arial" w:hAnsi="Arial" w:cs="Arial"/>
          <w:sz w:val="14"/>
          <w:szCs w:val="14"/>
        </w:rPr>
      </w:pPr>
      <w:r w:rsidRPr="0081454C">
        <w:rPr>
          <w:rFonts w:ascii="Arial" w:hAnsi="Arial" w:cs="Arial"/>
          <w:sz w:val="14"/>
          <w:szCs w:val="14"/>
        </w:rPr>
        <w:t>(19)</w:t>
      </w:r>
      <w:r w:rsidRPr="0081454C">
        <w:rPr>
          <w:rFonts w:ascii="Arial" w:hAnsi="Arial" w:cs="Arial"/>
          <w:sz w:val="14"/>
          <w:szCs w:val="14"/>
        </w:rPr>
        <w:tab/>
      </w:r>
      <w:r w:rsidR="00750592" w:rsidRPr="0081454C">
        <w:rPr>
          <w:rFonts w:ascii="Arial" w:hAnsi="Arial" w:cs="Arial"/>
          <w:sz w:val="14"/>
          <w:szCs w:val="14"/>
        </w:rPr>
        <w:t>REMOVE EXISTING SNOWPLOWABLE MARKERS PRIOR TO PAVING AND/OR COLD PLANING.  REMOVE ALL ADHESIVES PRIOR TO PAVING.  PATCH ANY HOLES OR DIVOTS RESULTING FROM THE REMOVAL OF A MARKER IN A MANNER WHICH ENSURES A UNIFORM PAVED SURFACE.  PATCH WORK SHALL BE INCLUDED WITH COST OF OTHER ITEMS OF CONSTRUCTION.</w:t>
      </w:r>
    </w:p>
    <w:p w14:paraId="243E969C" w14:textId="77777777" w:rsidR="00750592" w:rsidRPr="00CB0544" w:rsidRDefault="00165EE0" w:rsidP="00A365B7">
      <w:pPr>
        <w:rPr>
          <w:rFonts w:ascii="Arial" w:eastAsia="Times New Roman" w:hAnsi="Arial" w:cs="Arial"/>
          <w:b/>
          <w:snapToGrid w:val="0"/>
          <w:color w:val="4F81BD" w:themeColor="accent1"/>
          <w:sz w:val="14"/>
          <w:szCs w:val="14"/>
        </w:rPr>
      </w:pPr>
      <w:bookmarkStart w:id="13" w:name="_Toc473533331"/>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140.00</w:t>
      </w:r>
      <w:r w:rsidR="00750592" w:rsidRPr="00CB0544">
        <w:rPr>
          <w:rFonts w:ascii="Arial" w:eastAsia="Times New Roman" w:hAnsi="Arial" w:cs="Arial"/>
          <w:b/>
          <w:snapToGrid w:val="0"/>
          <w:color w:val="4F81BD" w:themeColor="accent1"/>
          <w:sz w:val="14"/>
          <w:szCs w:val="14"/>
        </w:rPr>
        <w:tab/>
      </w:r>
    </w:p>
    <w:p w14:paraId="1024AB2D"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PAVEMENT</w:t>
      </w:r>
      <w:bookmarkEnd w:id="13"/>
    </w:p>
    <w:p w14:paraId="69C7A248" w14:textId="77777777" w:rsidR="00750592" w:rsidRPr="00463377" w:rsidRDefault="00750592" w:rsidP="00A365B7">
      <w:pPr>
        <w:ind w:left="720" w:hanging="720"/>
        <w:rPr>
          <w:rFonts w:ascii="Arial" w:eastAsia="Times New Roman" w:hAnsi="Arial" w:cs="Arial"/>
          <w:b/>
          <w:snapToGrid w:val="0"/>
          <w:color w:val="4F81BD" w:themeColor="accent1"/>
          <w:sz w:val="14"/>
          <w:szCs w:val="14"/>
        </w:rPr>
      </w:pPr>
      <w:r w:rsidRPr="00C91663">
        <w:rPr>
          <w:rFonts w:ascii="Arial" w:eastAsia="Times New Roman" w:hAnsi="Arial" w:cs="Arial"/>
          <w:b/>
          <w:snapToGrid w:val="0"/>
          <w:color w:val="4F81BD" w:themeColor="accent1"/>
          <w:sz w:val="14"/>
          <w:szCs w:val="14"/>
        </w:rPr>
        <w:t xml:space="preserve">NOTE: </w:t>
      </w:r>
      <w:r w:rsidRPr="00C91663">
        <w:rPr>
          <w:rFonts w:ascii="Arial" w:eastAsia="Times New Roman" w:hAnsi="Arial" w:cs="Arial"/>
          <w:b/>
          <w:snapToGrid w:val="0"/>
          <w:color w:val="4F81BD" w:themeColor="accent1"/>
          <w:sz w:val="14"/>
          <w:szCs w:val="14"/>
        </w:rPr>
        <w:tab/>
        <w:t>NOTES (1) AND/OR (2) ARE TO BE PLACED ON ALL PROJECTS, INCLUDING ALL RESURFACING PROJECTS.</w:t>
      </w:r>
      <w:r w:rsidRPr="00463377">
        <w:rPr>
          <w:rFonts w:ascii="Arial" w:eastAsia="Times New Roman" w:hAnsi="Arial" w:cs="Arial"/>
          <w:b/>
          <w:snapToGrid w:val="0"/>
          <w:color w:val="4F81BD" w:themeColor="accent1"/>
          <w:sz w:val="14"/>
          <w:szCs w:val="14"/>
        </w:rPr>
        <w:t xml:space="preserve"> </w:t>
      </w:r>
    </w:p>
    <w:p w14:paraId="2AA98231" w14:textId="77777777" w:rsidR="00750592" w:rsidRPr="00463377" w:rsidRDefault="00750592" w:rsidP="00A365B7">
      <w:pPr>
        <w:ind w:left="720" w:hanging="720"/>
        <w:rPr>
          <w:rFonts w:ascii="Arial" w:eastAsia="Times New Roman" w:hAnsi="Arial" w:cs="Arial"/>
          <w:b/>
          <w:snapToGrid w:val="0"/>
          <w:color w:val="4F81BD" w:themeColor="accent1"/>
          <w:sz w:val="14"/>
          <w:szCs w:val="14"/>
        </w:rPr>
      </w:pPr>
      <w:r w:rsidRPr="00463377">
        <w:rPr>
          <w:rFonts w:ascii="Arial" w:eastAsia="Times New Roman" w:hAnsi="Arial" w:cs="Arial"/>
          <w:b/>
          <w:snapToGrid w:val="0"/>
          <w:color w:val="4F81BD" w:themeColor="accent1"/>
          <w:sz w:val="14"/>
          <w:szCs w:val="14"/>
        </w:rPr>
        <w:t xml:space="preserve">NOTE: </w:t>
      </w:r>
      <w:r w:rsidRPr="00463377">
        <w:rPr>
          <w:rFonts w:ascii="Arial" w:eastAsia="Times New Roman" w:hAnsi="Arial" w:cs="Arial"/>
          <w:b/>
          <w:snapToGrid w:val="0"/>
          <w:color w:val="4F81BD" w:themeColor="accent1"/>
          <w:sz w:val="14"/>
          <w:szCs w:val="14"/>
        </w:rPr>
        <w:tab/>
        <w:t>NOTES (4), (5), (6), AND (9) ARE TO BE PLACED ON ALL RESURFACING PROJECTS ON ROADWAYS WITH SHOULDERS AND DITCHES (NO CURB AND GUTTER).</w:t>
      </w:r>
      <w:r w:rsidRPr="00463377">
        <w:rPr>
          <w:rFonts w:ascii="Arial" w:eastAsia="Times New Roman" w:hAnsi="Arial" w:cs="Arial"/>
          <w:b/>
          <w:i/>
          <w:snapToGrid w:val="0"/>
          <w:color w:val="4F81BD" w:themeColor="accent1"/>
          <w:sz w:val="14"/>
          <w:szCs w:val="14"/>
        </w:rPr>
        <w:t xml:space="preserve"> </w:t>
      </w:r>
      <w:r w:rsidRPr="00463377">
        <w:rPr>
          <w:rFonts w:ascii="Arial" w:eastAsia="Times New Roman" w:hAnsi="Arial" w:cs="Arial"/>
          <w:b/>
          <w:snapToGrid w:val="0"/>
          <w:color w:val="4F81BD" w:themeColor="accent1"/>
          <w:sz w:val="14"/>
          <w:szCs w:val="14"/>
        </w:rPr>
        <w:t xml:space="preserve"> </w:t>
      </w:r>
    </w:p>
    <w:p w14:paraId="43F46A11" w14:textId="77777777" w:rsidR="00750592" w:rsidRPr="00463377" w:rsidRDefault="00750592" w:rsidP="00A365B7">
      <w:pPr>
        <w:ind w:left="720" w:hanging="720"/>
        <w:rPr>
          <w:rFonts w:ascii="Arial" w:eastAsia="Times New Roman" w:hAnsi="Arial" w:cs="Arial"/>
          <w:b/>
          <w:snapToGrid w:val="0"/>
          <w:color w:val="4F81BD" w:themeColor="accent1"/>
          <w:sz w:val="14"/>
          <w:szCs w:val="14"/>
        </w:rPr>
      </w:pPr>
      <w:r w:rsidRPr="00463377">
        <w:rPr>
          <w:rFonts w:ascii="Arial" w:eastAsia="Times New Roman" w:hAnsi="Arial" w:cs="Arial"/>
          <w:b/>
          <w:snapToGrid w:val="0"/>
          <w:color w:val="4F81BD" w:themeColor="accent1"/>
          <w:sz w:val="14"/>
          <w:szCs w:val="14"/>
        </w:rPr>
        <w:t xml:space="preserve">NOTE: </w:t>
      </w:r>
      <w:r w:rsidRPr="00463377">
        <w:rPr>
          <w:rFonts w:ascii="Arial" w:eastAsia="Times New Roman" w:hAnsi="Arial" w:cs="Arial"/>
          <w:b/>
          <w:snapToGrid w:val="0"/>
          <w:color w:val="4F81BD" w:themeColor="accent1"/>
          <w:sz w:val="14"/>
          <w:szCs w:val="14"/>
        </w:rPr>
        <w:tab/>
        <w:t>NOTES (4), (7), (8), AND (9) ARE TO BE PLACED ON ALL RESURFACING PROJECTS ON ROADWAYS WITH URBAN CURB AND GUTTERS.</w:t>
      </w:r>
    </w:p>
    <w:p w14:paraId="1295E6F8" w14:textId="77777777" w:rsidR="00750592" w:rsidRPr="00463377" w:rsidRDefault="00750592" w:rsidP="00A365B7">
      <w:pPr>
        <w:ind w:left="720" w:hanging="720"/>
        <w:rPr>
          <w:rFonts w:ascii="Arial" w:eastAsia="Times New Roman" w:hAnsi="Arial" w:cs="Arial"/>
          <w:b/>
          <w:snapToGrid w:val="0"/>
          <w:color w:val="4F81BD" w:themeColor="accent1"/>
          <w:sz w:val="14"/>
          <w:szCs w:val="14"/>
        </w:rPr>
      </w:pPr>
      <w:r w:rsidRPr="00463377">
        <w:rPr>
          <w:rFonts w:ascii="Arial" w:eastAsia="Times New Roman" w:hAnsi="Arial" w:cs="Arial"/>
          <w:b/>
          <w:snapToGrid w:val="0"/>
          <w:color w:val="4F81BD" w:themeColor="accent1"/>
          <w:sz w:val="14"/>
          <w:szCs w:val="14"/>
        </w:rPr>
        <w:t xml:space="preserve">NOTE: </w:t>
      </w:r>
      <w:r w:rsidRPr="00463377">
        <w:rPr>
          <w:rFonts w:ascii="Arial" w:eastAsia="Times New Roman" w:hAnsi="Arial" w:cs="Arial"/>
          <w:b/>
          <w:snapToGrid w:val="0"/>
          <w:color w:val="4F81BD" w:themeColor="accent1"/>
          <w:sz w:val="14"/>
          <w:szCs w:val="14"/>
        </w:rPr>
        <w:tab/>
        <w:t>NOTE (3) SHALL BE PLACED ON ALL CONSTRUCTION PROJECTS WITH SHOULDERS AND DITCHES (NO CURB AND GUTTER) OR ON RESURFACING PROJECTS WHERE SAFETY EDGE IS SPECIFIED</w:t>
      </w:r>
      <w:r w:rsidRPr="00463377">
        <w:rPr>
          <w:rFonts w:ascii="Arial" w:eastAsia="Times New Roman" w:hAnsi="Arial" w:cs="Arial"/>
          <w:b/>
          <w:i/>
          <w:snapToGrid w:val="0"/>
          <w:color w:val="4F81BD" w:themeColor="accent1"/>
          <w:sz w:val="14"/>
          <w:szCs w:val="14"/>
        </w:rPr>
        <w:t>.</w:t>
      </w:r>
    </w:p>
    <w:p w14:paraId="1BCA74F0" w14:textId="77777777" w:rsidR="00750592" w:rsidRPr="00CB0544" w:rsidRDefault="00165EE0" w:rsidP="00A365B7">
      <w:pPr>
        <w:rPr>
          <w:rFonts w:ascii="Arial" w:eastAsia="Times New Roman" w:hAnsi="Arial" w:cs="Arial"/>
          <w:b/>
          <w:snapToGrid w:val="0"/>
          <w:color w:val="4F81BD" w:themeColor="accent1"/>
          <w:sz w:val="14"/>
          <w:szCs w:val="14"/>
        </w:rPr>
      </w:pPr>
      <w:bookmarkStart w:id="14" w:name="_Toc473533332"/>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140.01</w:t>
      </w:r>
      <w:r w:rsidR="00750592" w:rsidRPr="00CB0544">
        <w:rPr>
          <w:rFonts w:ascii="Arial" w:eastAsia="Times New Roman" w:hAnsi="Arial" w:cs="Arial"/>
          <w:b/>
          <w:snapToGrid w:val="0"/>
          <w:color w:val="4F81BD" w:themeColor="accent1"/>
          <w:sz w:val="14"/>
          <w:szCs w:val="14"/>
        </w:rPr>
        <w:tab/>
      </w:r>
    </w:p>
    <w:p w14:paraId="40F4E18C" w14:textId="77777777" w:rsidR="00750592" w:rsidRPr="00CB0544" w:rsidRDefault="00750592" w:rsidP="00A365B7">
      <w:pPr>
        <w:outlineLvl w:val="1"/>
        <w:rPr>
          <w:rFonts w:ascii="Arial" w:eastAsia="Times New Roman" w:hAnsi="Arial" w:cs="Arial"/>
          <w:b/>
          <w:snapToGrid w:val="0"/>
          <w:color w:val="000000"/>
          <w:sz w:val="16"/>
          <w:szCs w:val="16"/>
        </w:rPr>
      </w:pPr>
      <w:r w:rsidRPr="00CB0544">
        <w:rPr>
          <w:rFonts w:ascii="Arial" w:eastAsia="Times New Roman" w:hAnsi="Arial" w:cs="Arial"/>
          <w:b/>
          <w:snapToGrid w:val="0"/>
          <w:color w:val="000000"/>
          <w:sz w:val="16"/>
          <w:szCs w:val="16"/>
        </w:rPr>
        <w:t>PAVING</w:t>
      </w:r>
      <w:bookmarkEnd w:id="14"/>
    </w:p>
    <w:p w14:paraId="0D7D80D8" w14:textId="77777777" w:rsidR="00750592" w:rsidRPr="0081454C" w:rsidRDefault="0081454C" w:rsidP="0081454C">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81454C">
        <w:rPr>
          <w:rFonts w:ascii="Arial" w:hAnsi="Arial" w:cs="Arial"/>
          <w:sz w:val="14"/>
          <w:szCs w:val="14"/>
        </w:rPr>
        <w:t>THE CONTRACTOR SHALL BE REQUIRED TO PAVE IN THE DIRECTION OF TRAFFIC.</w:t>
      </w:r>
    </w:p>
    <w:p w14:paraId="22C48ECD" w14:textId="77777777" w:rsidR="00750592" w:rsidRPr="0081454C" w:rsidRDefault="0081454C" w:rsidP="0081454C">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81454C">
        <w:rPr>
          <w:rFonts w:ascii="Arial" w:hAnsi="Arial" w:cs="Arial"/>
          <w:sz w:val="14"/>
          <w:szCs w:val="14"/>
        </w:rPr>
        <w:t>THE CONTRACTOR SHALL BE REQUIRED TO COLD PLANE AND PAVE IN THE DIRECTION OF TRAFFIC.</w:t>
      </w:r>
    </w:p>
    <w:p w14:paraId="69A70804" w14:textId="77777777" w:rsidR="00750592" w:rsidRPr="0081454C" w:rsidRDefault="0081454C" w:rsidP="0081454C">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81454C">
        <w:rPr>
          <w:rFonts w:ascii="Arial" w:hAnsi="Arial" w:cs="Arial"/>
          <w:sz w:val="14"/>
          <w:szCs w:val="14"/>
        </w:rPr>
        <w:t>THE CONTRACTOR SHALL ATTACH A DEVICE TO THE SCREED OF THE PAVER SUCH THAT MATERIAL IS CONFINED AT THE END GATE AND EXTRUDES THE ASPHALT MATERIAL IN SUCH A WAY THAT RESULTS IN A CONSOLIDATED WEDGE-SHAPE PAVEMENT EDGE OF APPROXIMATELY 25 TO 30 DEGREES AS IT LEAVES THE PAVER (MEASURED FROM A LINE PARALLEL TO THE PAVEMENT SURFACE.) THE DEVICE SHALL MEET THE REQUIREMENTS THAT ARE CURRENTLY SET FORTH IN SPECIAL PROVISION 407SE.</w:t>
      </w:r>
    </w:p>
    <w:p w14:paraId="47EB6E79" w14:textId="77777777" w:rsidR="00750592" w:rsidRPr="00CB0544" w:rsidRDefault="00165EE0" w:rsidP="00A365B7">
      <w:pPr>
        <w:rPr>
          <w:rFonts w:ascii="Arial" w:eastAsia="Times New Roman" w:hAnsi="Arial" w:cs="Arial"/>
          <w:b/>
          <w:snapToGrid w:val="0"/>
          <w:color w:val="4F81BD" w:themeColor="accent1"/>
          <w:sz w:val="14"/>
          <w:szCs w:val="14"/>
        </w:rPr>
      </w:pPr>
      <w:bookmarkStart w:id="15" w:name="_Toc473533333"/>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140.02</w:t>
      </w:r>
      <w:r w:rsidR="00750592" w:rsidRPr="00CB0544">
        <w:rPr>
          <w:rFonts w:ascii="Arial" w:eastAsia="Times New Roman" w:hAnsi="Arial" w:cs="Arial"/>
          <w:b/>
          <w:snapToGrid w:val="0"/>
          <w:color w:val="4F81BD" w:themeColor="accent1"/>
          <w:sz w:val="14"/>
          <w:szCs w:val="14"/>
        </w:rPr>
        <w:tab/>
      </w:r>
    </w:p>
    <w:p w14:paraId="2DF9FCD0" w14:textId="77777777" w:rsidR="00750592" w:rsidRPr="00CB0544" w:rsidRDefault="00750592" w:rsidP="00A365B7">
      <w:pPr>
        <w:outlineLvl w:val="1"/>
        <w:rPr>
          <w:rFonts w:ascii="Arial" w:eastAsia="Times New Roman" w:hAnsi="Arial" w:cs="Arial"/>
          <w:b/>
          <w:snapToGrid w:val="0"/>
          <w:color w:val="000000"/>
          <w:sz w:val="16"/>
          <w:szCs w:val="16"/>
        </w:rPr>
      </w:pPr>
      <w:r w:rsidRPr="00CB0544">
        <w:rPr>
          <w:rFonts w:ascii="Arial" w:eastAsia="Times New Roman" w:hAnsi="Arial" w:cs="Arial"/>
          <w:b/>
          <w:snapToGrid w:val="0"/>
          <w:color w:val="000000"/>
          <w:sz w:val="16"/>
          <w:szCs w:val="16"/>
        </w:rPr>
        <w:t>RESURFACING</w:t>
      </w:r>
      <w:bookmarkEnd w:id="15"/>
    </w:p>
    <w:p w14:paraId="6A647DC5"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NOTES (4) THROUGH (9) FOR RESURFACING ONLY.</w:t>
      </w:r>
    </w:p>
    <w:p w14:paraId="2C39CFFA" w14:textId="77777777" w:rsidR="00750592" w:rsidRPr="0081454C" w:rsidRDefault="0081454C" w:rsidP="0081454C">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81454C">
        <w:rPr>
          <w:rFonts w:ascii="Arial" w:hAnsi="Arial" w:cs="Arial"/>
          <w:sz w:val="14"/>
          <w:szCs w:val="14"/>
        </w:rPr>
        <w:t>WHERE DIRECTED BY THE ENGINEER, THE CONTRACTOR SHALL BE REQUIRED TO SHAPE PUBLIC SIDE ROADS, BUSINESS ENTRANCES, AND PRIVATE DRIVES, AS WELL AS CLEANING OF EXISTING DRAINS BEFORE PLACING MATERIALS.  ALL COSTS ARE TO BE INCLUDED IN THE PRICE BID FOR OTHER ITEMS OF CONSTRUCTION.</w:t>
      </w:r>
    </w:p>
    <w:p w14:paraId="40EC6264" w14:textId="77777777" w:rsidR="00750592" w:rsidRPr="0081454C" w:rsidRDefault="0081454C" w:rsidP="0081454C">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81454C">
        <w:rPr>
          <w:rFonts w:ascii="Arial" w:hAnsi="Arial" w:cs="Arial"/>
          <w:sz w:val="14"/>
          <w:szCs w:val="14"/>
        </w:rPr>
        <w:t>ALL PUBLIC SIDE ROADS SHALL BE PAVED ONE PAVER WIDTH THROUGH THE INTERSECTION AS A MINIMUM.  A SATISFACTORY TRANSITION FROM THE NEW PAVEMENT TO THE EXISTING GRADE OF THE INTERSECTING PUBLIC ROAD OR BUSINESS ENTRANCE SHALL BE PROVIDED.  SHOULD THE PAVEMENT OF THE INTERSECTING PUBLIC ROAD BE DISTRESSED, THE RESURFACING WIDTH MAY BE INCREASED TO THE NORMAL RIGHT OF WAY LINE.</w:t>
      </w:r>
    </w:p>
    <w:p w14:paraId="4787757D" w14:textId="77777777" w:rsidR="00750592" w:rsidRPr="0081454C" w:rsidRDefault="0081454C" w:rsidP="0081454C">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81454C">
        <w:rPr>
          <w:rFonts w:ascii="Arial" w:hAnsi="Arial" w:cs="Arial"/>
          <w:sz w:val="14"/>
          <w:szCs w:val="14"/>
        </w:rPr>
        <w:t xml:space="preserve">PRIVATE DRIVEWAYS, FIELD ENTRANCES, AND BUSINESS ENTRANCES WILL BE RESURFACED A PAVER WIDTH (LANE WIDTH) AS A MINIMUM.  A PAVEMENT TAPER TO TRANSITION THE NEW PAVEMENT SHALL BE REQUIRED, IT SHALL BE BASED ON AN ADDITIONAL ONE FOOT OF WIDTH PER ONE INCH DEPTH OF PAVEMENT.  IF THE SHOULDER IS NARROW ENOUGH THAT THE SUM OF THE SHOULDER AND THE TRANSITION ARE LESS THAN A PAVER WIDTH, THE TRANSITION SHALL OCCUR WITHIN THE PAVER WIDTH.  IF THE SUM OF THE SHOULDER AND THE TRANSITION IS GREATER THAN A PAVER WIDTH (LANE WIDTH), THE TRANSITION SHALL OCCUR OUTSIDE OF THE PAVER WIDTH. </w:t>
      </w:r>
    </w:p>
    <w:p w14:paraId="32B30A1D" w14:textId="77777777" w:rsidR="00750592" w:rsidRPr="0081454C" w:rsidRDefault="0081454C" w:rsidP="0081454C">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81454C">
        <w:rPr>
          <w:rFonts w:ascii="Arial" w:hAnsi="Arial" w:cs="Arial"/>
          <w:sz w:val="14"/>
          <w:szCs w:val="14"/>
        </w:rPr>
        <w:t xml:space="preserve">ON CURB AND GUTTER SECTIONS, PUBLIC ROAD INTERSECTIONS SHALL BE RESURFACED TO THE END OF RADIUS.  A SATISFACTORY TRANSITION </w:t>
      </w:r>
      <w:r w:rsidR="00750592" w:rsidRPr="0081454C">
        <w:rPr>
          <w:rFonts w:ascii="Arial" w:hAnsi="Arial" w:cs="Arial"/>
          <w:sz w:val="14"/>
          <w:szCs w:val="14"/>
        </w:rPr>
        <w:lastRenderedPageBreak/>
        <w:t>FROM THE NEW PAVEMENT TO THE EXISTING GRADE OF THE INTERSECTING PUBLIC ROAD SHALL BE PROVIDED.</w:t>
      </w:r>
    </w:p>
    <w:p w14:paraId="1997BBE0" w14:textId="77777777" w:rsidR="00750592" w:rsidRPr="0081454C" w:rsidRDefault="0081454C" w:rsidP="0081454C">
      <w:pPr>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750592" w:rsidRPr="0081454C">
        <w:rPr>
          <w:rFonts w:ascii="Arial" w:hAnsi="Arial" w:cs="Arial"/>
          <w:sz w:val="14"/>
          <w:szCs w:val="14"/>
        </w:rPr>
        <w:t>ON URBAN TYPICAL SECTIONS, (CURB AND GUTTER), RESIDENTIAL DRIVEWAYS AND BUSINESS ENTRANCES SHALL HAVE A MINIMUM WIDTH OF MATERIAL NOT LESS THAN ONE FOOT USED IN THE TRANSITION TO FEATHER THE PAVEMENT EDGE.</w:t>
      </w:r>
    </w:p>
    <w:p w14:paraId="6D0F42D5" w14:textId="77777777" w:rsidR="00750592" w:rsidRPr="0081454C" w:rsidRDefault="0081454C" w:rsidP="0081454C">
      <w:pPr>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750592" w:rsidRPr="0081454C">
        <w:rPr>
          <w:rFonts w:ascii="Arial" w:hAnsi="Arial" w:cs="Arial"/>
          <w:sz w:val="14"/>
          <w:szCs w:val="14"/>
        </w:rPr>
        <w:t>IN ALL CASES, THE LENGTH OF THE PAVEMENT TRANSITION, THE THICKNESS AND WIDTH OF THE RESURFACING AND ANY ADDITIONAL PAVEMENT MATERIALS SHALL BE AS DIRECTED BY ____________________.</w:t>
      </w:r>
    </w:p>
    <w:p w14:paraId="7D83EA00" w14:textId="77777777" w:rsidR="00750592" w:rsidRPr="00CB0544" w:rsidRDefault="00165EE0" w:rsidP="00A365B7">
      <w:pPr>
        <w:rPr>
          <w:rFonts w:ascii="Arial" w:eastAsia="Times New Roman" w:hAnsi="Arial" w:cs="Arial"/>
          <w:b/>
          <w:snapToGrid w:val="0"/>
          <w:color w:val="4F81BD" w:themeColor="accent1"/>
          <w:sz w:val="14"/>
          <w:szCs w:val="14"/>
        </w:rPr>
      </w:pPr>
      <w:bookmarkStart w:id="16" w:name="_Toc473533334"/>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145.00</w:t>
      </w:r>
      <w:r w:rsidR="00750592" w:rsidRPr="00CB0544">
        <w:rPr>
          <w:rFonts w:ascii="Arial" w:eastAsia="Times New Roman" w:hAnsi="Arial" w:cs="Arial"/>
          <w:b/>
          <w:snapToGrid w:val="0"/>
          <w:color w:val="4F81BD" w:themeColor="accent1"/>
          <w:sz w:val="14"/>
          <w:szCs w:val="14"/>
        </w:rPr>
        <w:tab/>
      </w:r>
    </w:p>
    <w:p w14:paraId="48B4EF52"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GRADED SOLID ROCK</w:t>
      </w:r>
      <w:bookmarkEnd w:id="16"/>
    </w:p>
    <w:p w14:paraId="604DF73A"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IF A NOTE WORDED DIFFERENTLY FROM (1) IS SUPPLIED, THAT NOTE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SHOULD BE USED. IF A MAXIMUM DIMENSION TWO FEET OR LESS IS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SPECIFIED, NOTE (2) IS NOT NECESSARY; HOWEVER, IF A MAXIMUM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DIMENSION GREATER THAN TWO FEET BUT NOT THREE FEET IS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SPECIFIED, IT SHALL BE NECESSARY TO CONTACT THE </w:t>
      </w:r>
      <w:r w:rsidR="000827AF" w:rsidRPr="0062110B">
        <w:rPr>
          <w:rFonts w:ascii="Arial" w:eastAsia="Times New Roman" w:hAnsi="Arial" w:cs="Arial"/>
          <w:b/>
          <w:snapToGrid w:val="0"/>
          <w:color w:val="4F81BD" w:themeColor="accent1"/>
          <w:sz w:val="14"/>
          <w:szCs w:val="14"/>
        </w:rPr>
        <w:t>ENGINEER</w:t>
      </w:r>
      <w:r w:rsidRPr="0062110B">
        <w:rPr>
          <w:rFonts w:ascii="Arial" w:eastAsia="Times New Roman" w:hAnsi="Arial" w:cs="Arial"/>
          <w:b/>
          <w:snapToGrid w:val="0"/>
          <w:color w:val="4F81BD" w:themeColor="accent1"/>
          <w:sz w:val="14"/>
          <w:szCs w:val="14"/>
        </w:rPr>
        <w:t xml:space="preserve"> </w:t>
      </w:r>
      <w:r w:rsidR="000827AF">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FOR THE APPROPRIATE MAXIMUM DEPTH TO BE USED IN NOTE (2).</w:t>
      </w:r>
    </w:p>
    <w:p w14:paraId="2A124F21" w14:textId="77777777" w:rsidR="00750592" w:rsidRPr="00916884" w:rsidRDefault="00916884" w:rsidP="00916884">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916884">
        <w:rPr>
          <w:rFonts w:ascii="Arial" w:hAnsi="Arial" w:cs="Arial"/>
          <w:sz w:val="14"/>
          <w:szCs w:val="14"/>
        </w:rPr>
        <w:t>THE ROCK FILL (GRADED SOLID ROCK) MATERIAL SHALL CONSIST OF SOUND, NON-DEGRADABLE LIMESTONE OR SANDSTONE WITH A MAXIMUM SIZE OF 3’-0”.  AT LEAST 50% (BY WEIGHT) OF THE ROCK SHALL BE UNIFORMLY DISTRIBUTED BETWEEN 1’-0” AND 3’-0” IN DIAMETER, AND NO GREATER THAN 10% (BY WEIGHT) SHALL BE LESS THAN 2” IN DIAMETER.  THE MATERIAL SHALL BE ROUGHLY EQUIDIMENSIONAL; THIN, SLABBY MATERIALS WILL NOT BE ACCEPTED.  THE CONTRACTOR SHALL BE REQUIRED TO PROCESS THE MATERIAL WITH AN ACCEPTABLE MECHANICAL MEANS (A SCREENING PROCESS CAPABLE OF PRODUCING THE REQUIRED GRADATION).  THE ROCK SHALL BE APPROVED BY THE ENGINEER BEFORE USE.</w:t>
      </w:r>
    </w:p>
    <w:p w14:paraId="1B725D69" w14:textId="77777777" w:rsidR="00750592" w:rsidRPr="00916884" w:rsidRDefault="00916884" w:rsidP="00916884">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916884">
        <w:rPr>
          <w:rFonts w:ascii="Arial" w:hAnsi="Arial" w:cs="Arial"/>
          <w:sz w:val="14"/>
          <w:szCs w:val="14"/>
        </w:rPr>
        <w:t xml:space="preserve">THIS GRADED SOLID ROCK MATERIAL SHALL BE PLACED IN LAYERS NOT EXCEEDING FIVE FEET IN DEPTH. </w:t>
      </w:r>
    </w:p>
    <w:p w14:paraId="0D76565F" w14:textId="77777777" w:rsidR="00750592" w:rsidRPr="00CB0544" w:rsidRDefault="00165EE0" w:rsidP="00A365B7">
      <w:pPr>
        <w:rPr>
          <w:rFonts w:ascii="Arial" w:eastAsia="Times New Roman" w:hAnsi="Arial" w:cs="Arial"/>
          <w:b/>
          <w:snapToGrid w:val="0"/>
          <w:color w:val="4F81BD" w:themeColor="accent1"/>
          <w:sz w:val="14"/>
          <w:szCs w:val="14"/>
        </w:rPr>
      </w:pPr>
      <w:bookmarkStart w:id="17" w:name="_Toc473533335"/>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150.00</w:t>
      </w:r>
      <w:r w:rsidR="00750592" w:rsidRPr="00CB0544">
        <w:rPr>
          <w:rFonts w:ascii="Arial" w:eastAsia="Times New Roman" w:hAnsi="Arial" w:cs="Arial"/>
          <w:b/>
          <w:snapToGrid w:val="0"/>
          <w:color w:val="4F81BD" w:themeColor="accent1"/>
          <w:sz w:val="14"/>
          <w:szCs w:val="14"/>
        </w:rPr>
        <w:tab/>
      </w:r>
    </w:p>
    <w:p w14:paraId="0FDC2A18"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RIPRAP</w:t>
      </w:r>
      <w:bookmarkEnd w:id="17"/>
    </w:p>
    <w:p w14:paraId="0C479B4F"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NOTES (1) AND (2) ARE NOT REQUIRED IF CLASS A-1, A-2, A-3, B, OR C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MACHINED RIPRAP IS USED.</w:t>
      </w:r>
    </w:p>
    <w:p w14:paraId="321DEF34" w14:textId="77777777" w:rsidR="00750592" w:rsidRPr="00916884" w:rsidRDefault="00916884" w:rsidP="00916884">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916884">
        <w:rPr>
          <w:rFonts w:ascii="Arial" w:hAnsi="Arial" w:cs="Arial"/>
          <w:sz w:val="14"/>
          <w:szCs w:val="14"/>
        </w:rPr>
        <w:t>MACHINED RIPRAP SHALL BE IN ACCORDANCE WITH SECTION 709 OF THE STANDARD SPECIFICATIONS EXCEPT AS MODIFIED BY THIS NOTE.  MACHINED RIPRAP SHALL BE CLEAN SHOT ROCK CONTAINING NO SAND, DUST, OR ORGANIC MATERIALS AND SHALL VARY IN SIZE FROM ___</w:t>
      </w:r>
      <w:proofErr w:type="gramStart"/>
      <w:r w:rsidR="00750592" w:rsidRPr="00916884">
        <w:rPr>
          <w:rFonts w:ascii="Arial" w:hAnsi="Arial" w:cs="Arial"/>
          <w:sz w:val="14"/>
          <w:szCs w:val="14"/>
        </w:rPr>
        <w:t>_“ TO</w:t>
      </w:r>
      <w:proofErr w:type="gramEnd"/>
      <w:r w:rsidR="00750592" w:rsidRPr="00916884">
        <w:rPr>
          <w:rFonts w:ascii="Arial" w:hAnsi="Arial" w:cs="Arial"/>
          <w:sz w:val="14"/>
          <w:szCs w:val="14"/>
        </w:rPr>
        <w:t xml:space="preserve"> ____‘- ____“.  THE STONE SIZES SHALL BE DISTRIBUTED UNIFORMLY THROUGHOUT THE SIZE RANGE WITH NO MORE THAN 20% OF THE MATERIAL (BY WEIGHT) LESS THAN ___</w:t>
      </w:r>
      <w:proofErr w:type="gramStart"/>
      <w:r w:rsidR="00750592" w:rsidRPr="00916884">
        <w:rPr>
          <w:rFonts w:ascii="Arial" w:hAnsi="Arial" w:cs="Arial"/>
          <w:sz w:val="14"/>
          <w:szCs w:val="14"/>
        </w:rPr>
        <w:t>_“</w:t>
      </w:r>
      <w:proofErr w:type="gramEnd"/>
      <w:r w:rsidR="00750592" w:rsidRPr="00916884">
        <w:rPr>
          <w:rFonts w:ascii="Arial" w:hAnsi="Arial" w:cs="Arial"/>
          <w:sz w:val="14"/>
          <w:szCs w:val="14"/>
        </w:rPr>
        <w:t>.  THE THICKNESS OF THE STONE LAYER SHALL BE ___</w:t>
      </w:r>
      <w:proofErr w:type="gramStart"/>
      <w:r w:rsidR="00750592" w:rsidRPr="00916884">
        <w:rPr>
          <w:rFonts w:ascii="Arial" w:hAnsi="Arial" w:cs="Arial"/>
          <w:sz w:val="14"/>
          <w:szCs w:val="14"/>
        </w:rPr>
        <w:t>_‘</w:t>
      </w:r>
      <w:proofErr w:type="gramEnd"/>
      <w:r w:rsidR="00750592" w:rsidRPr="00916884">
        <w:rPr>
          <w:rFonts w:ascii="Arial" w:hAnsi="Arial" w:cs="Arial"/>
          <w:sz w:val="14"/>
          <w:szCs w:val="14"/>
        </w:rPr>
        <w:t xml:space="preserve">- ____“  (+/-3”) AND THE SIZE GRADATION SHALL BE UNIFORMLY DISTRIBUTED THROUGHOUT THE LAYER THICKNESS AND FROM TOP TO BOTTOM OF THE SLOPE. </w:t>
      </w:r>
    </w:p>
    <w:p w14:paraId="416E7EFF" w14:textId="77777777" w:rsidR="00750592" w:rsidRPr="00CB0544" w:rsidRDefault="00750592" w:rsidP="00A365B7">
      <w:pPr>
        <w:ind w:left="432" w:firstLine="0"/>
        <w:rPr>
          <w:rFonts w:ascii="Arial" w:eastAsia="Times New Roman" w:hAnsi="Arial" w:cs="Arial"/>
          <w:snapToGrid w:val="0"/>
          <w:color w:val="000000"/>
          <w:sz w:val="14"/>
          <w:szCs w:val="14"/>
        </w:rPr>
      </w:pP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UPON COMPLETION OF THE PROJECT, A VISUAL INSPECTION SHALL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REVEAL THAT APPROXIMATELY 50% OF THE SURFACE AREA CONSISTS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OF </w:t>
      </w:r>
      <w:proofErr w:type="gramStart"/>
      <w:r w:rsidRPr="00CB0544">
        <w:rPr>
          <w:rFonts w:ascii="Arial" w:eastAsia="Times New Roman" w:hAnsi="Arial" w:cs="Arial"/>
          <w:snapToGrid w:val="0"/>
          <w:color w:val="000000"/>
          <w:sz w:val="14"/>
          <w:szCs w:val="14"/>
        </w:rPr>
        <w:t>STONES  _</w:t>
      </w:r>
      <w:proofErr w:type="gramEnd"/>
      <w:r w:rsidRPr="00CB0544">
        <w:rPr>
          <w:rFonts w:ascii="Arial" w:eastAsia="Times New Roman" w:hAnsi="Arial" w:cs="Arial"/>
          <w:snapToGrid w:val="0"/>
          <w:color w:val="000000"/>
          <w:sz w:val="14"/>
          <w:szCs w:val="14"/>
        </w:rPr>
        <w:t xml:space="preserve">___“ OR LARGER.  PAYMENT WILL BE MADE UNDER ITEM </w:t>
      </w:r>
      <w:r>
        <w:rPr>
          <w:rFonts w:ascii="Arial" w:eastAsia="Times New Roman" w:hAnsi="Arial" w:cs="Arial"/>
          <w:snapToGrid w:val="0"/>
          <w:color w:val="000000"/>
          <w:sz w:val="14"/>
          <w:szCs w:val="14"/>
        </w:rPr>
        <w:tab/>
      </w:r>
      <w:r w:rsidRPr="00A713FB">
        <w:rPr>
          <w:rFonts w:ascii="Arial" w:eastAsia="Times New Roman" w:hAnsi="Arial" w:cs="Arial"/>
          <w:snapToGrid w:val="0"/>
          <w:color w:val="FF0000"/>
          <w:sz w:val="14"/>
          <w:szCs w:val="14"/>
        </w:rPr>
        <w:t>709-05.10</w:t>
      </w:r>
      <w:r w:rsidRPr="00CB0544">
        <w:rPr>
          <w:rFonts w:ascii="Arial" w:eastAsia="Times New Roman" w:hAnsi="Arial" w:cs="Arial"/>
          <w:snapToGrid w:val="0"/>
          <w:color w:val="000000"/>
          <w:sz w:val="14"/>
          <w:szCs w:val="14"/>
        </w:rPr>
        <w:t xml:space="preserve"> MACHINED RIPRAP (DESCRIPTION), C.Y., AND QUANTITIES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WILL BE BASED ON THE AVERAGE THICKNESS OF ___</w:t>
      </w:r>
      <w:proofErr w:type="gramStart"/>
      <w:r w:rsidRPr="00CB0544">
        <w:rPr>
          <w:rFonts w:ascii="Arial" w:eastAsia="Times New Roman" w:hAnsi="Arial" w:cs="Arial"/>
          <w:snapToGrid w:val="0"/>
          <w:color w:val="000000"/>
          <w:sz w:val="14"/>
          <w:szCs w:val="14"/>
        </w:rPr>
        <w:t>_‘</w:t>
      </w:r>
      <w:proofErr w:type="gramEnd"/>
      <w:r w:rsidRPr="00CB0544">
        <w:rPr>
          <w:rFonts w:ascii="Arial" w:eastAsia="Times New Roman" w:hAnsi="Arial" w:cs="Arial"/>
          <w:snapToGrid w:val="0"/>
          <w:color w:val="000000"/>
          <w:sz w:val="14"/>
          <w:szCs w:val="14"/>
        </w:rPr>
        <w:t>- ____“.</w:t>
      </w:r>
    </w:p>
    <w:p w14:paraId="470AE610" w14:textId="77777777" w:rsidR="00750592" w:rsidRPr="00916884" w:rsidRDefault="00916884" w:rsidP="00916884">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916884">
        <w:rPr>
          <w:rFonts w:ascii="Arial" w:hAnsi="Arial" w:cs="Arial"/>
          <w:sz w:val="14"/>
          <w:szCs w:val="14"/>
        </w:rPr>
        <w:t>RIPRAP SHALL CONSIST OF FURNISHING AND PLACING EITHER RUBBLE STONES BY HAND OR MACHINED.  RUBBLE STONE SHALL MEET THE REQUIREMENTS OF SECTION 709 OF THE STANDARD SPECIFICATIONS AND SHALL BE CLEAN (FREE FROM ORGANIC MATTER), DURABLE, ANGULAR WITH FRACTURED FACES, NEARLY RECTANGULAR IN SHAPE WITH A BREADTH OR THICKNESS AT LEAST ONE-THIRD ITS LENGTH.</w:t>
      </w:r>
    </w:p>
    <w:p w14:paraId="0828BD19" w14:textId="77777777" w:rsidR="00750592" w:rsidRDefault="00750592" w:rsidP="00A365B7">
      <w:pPr>
        <w:spacing w:after="0"/>
        <w:ind w:left="432" w:firstLine="0"/>
        <w:rPr>
          <w:rFonts w:ascii="Arial" w:eastAsia="Times New Roman" w:hAnsi="Arial" w:cs="Arial"/>
          <w:snapToGrid w:val="0"/>
          <w:color w:val="000000"/>
          <w:sz w:val="14"/>
          <w:szCs w:val="14"/>
        </w:rPr>
      </w:pP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IF THE CONTRACTOR ELECTS TO USE MACHINED RIPRAP, IT SHALL BE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IN ACCORDANCE WITH SECTION 709 OF THE STANDARD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SPECIFICATIONS EXCEPT AS MODIFIED BY THIS NOTE.  MACHINED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RIPRAP SHALL BE CLEAN SHOT ROCK CONTAINING NO SAND, DUST,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OR ORGANIC MATERIALS, AND SHALL VARY IN SIZE FROM ___</w:t>
      </w:r>
      <w:proofErr w:type="gramStart"/>
      <w:r w:rsidRPr="00CB0544">
        <w:rPr>
          <w:rFonts w:ascii="Arial" w:eastAsia="Times New Roman" w:hAnsi="Arial" w:cs="Arial"/>
          <w:snapToGrid w:val="0"/>
          <w:color w:val="000000"/>
          <w:sz w:val="14"/>
          <w:szCs w:val="14"/>
        </w:rPr>
        <w:t>_“ TO</w:t>
      </w:r>
      <w:proofErr w:type="gramEnd"/>
      <w:r w:rsidRPr="00CB0544">
        <w:rPr>
          <w:rFonts w:ascii="Arial" w:eastAsia="Times New Roman" w:hAnsi="Arial" w:cs="Arial"/>
          <w:snapToGrid w:val="0"/>
          <w:color w:val="000000"/>
          <w:sz w:val="14"/>
          <w:szCs w:val="14"/>
        </w:rPr>
        <w:t xml:space="preserve">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____‘- ____“.  THE STONE SIZES SHALL BE DISTRIBUTED UNIFORMLY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THROUGHOUT THE SIZE RANGE WITH NO MORE THAN 20% OF THE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MATERIAL (BY WEIGHT) LESS THAN ___</w:t>
      </w:r>
      <w:proofErr w:type="gramStart"/>
      <w:r w:rsidRPr="00CB0544">
        <w:rPr>
          <w:rFonts w:ascii="Arial" w:eastAsia="Times New Roman" w:hAnsi="Arial" w:cs="Arial"/>
          <w:snapToGrid w:val="0"/>
          <w:color w:val="000000"/>
          <w:sz w:val="14"/>
          <w:szCs w:val="14"/>
        </w:rPr>
        <w:t>_“</w:t>
      </w:r>
      <w:proofErr w:type="gramEnd"/>
      <w:r w:rsidRPr="00CB0544">
        <w:rPr>
          <w:rFonts w:ascii="Arial" w:eastAsia="Times New Roman" w:hAnsi="Arial" w:cs="Arial"/>
          <w:snapToGrid w:val="0"/>
          <w:color w:val="000000"/>
          <w:sz w:val="14"/>
          <w:szCs w:val="14"/>
        </w:rPr>
        <w:t xml:space="preserve">.  THE THICKNESS OF THE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STONE LAYER SHALL BE </w:t>
      </w:r>
      <w:r>
        <w:rPr>
          <w:rFonts w:ascii="Arial" w:eastAsia="Times New Roman" w:hAnsi="Arial" w:cs="Arial"/>
          <w:snapToGrid w:val="0"/>
          <w:color w:val="000000"/>
          <w:sz w:val="14"/>
          <w:szCs w:val="14"/>
        </w:rPr>
        <w:t>___</w:t>
      </w:r>
      <w:proofErr w:type="gramStart"/>
      <w:r>
        <w:rPr>
          <w:rFonts w:ascii="Arial" w:eastAsia="Times New Roman" w:hAnsi="Arial" w:cs="Arial"/>
          <w:snapToGrid w:val="0"/>
          <w:color w:val="000000"/>
          <w:sz w:val="14"/>
          <w:szCs w:val="14"/>
        </w:rPr>
        <w:t>_‘</w:t>
      </w:r>
      <w:proofErr w:type="gramEnd"/>
      <w:r>
        <w:rPr>
          <w:rFonts w:ascii="Arial" w:eastAsia="Times New Roman" w:hAnsi="Arial" w:cs="Arial"/>
          <w:snapToGrid w:val="0"/>
          <w:color w:val="000000"/>
          <w:sz w:val="14"/>
          <w:szCs w:val="14"/>
        </w:rPr>
        <w:t xml:space="preserve">- ____“ </w:t>
      </w:r>
      <w:r w:rsidRPr="00CB0544">
        <w:rPr>
          <w:rFonts w:ascii="Arial" w:eastAsia="Times New Roman" w:hAnsi="Arial" w:cs="Arial"/>
          <w:snapToGrid w:val="0"/>
          <w:color w:val="000000"/>
          <w:sz w:val="14"/>
          <w:szCs w:val="14"/>
        </w:rPr>
        <w:t xml:space="preserve"> (+/-3”) AND THE SIZE GRADATION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SHALL BE UNIFORMLY DISTRIBUTED THROUGHOUT THE LAYER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THICKNESS AND FROM TOP TO BOTTOM OF THE SLOPE.  UPON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COMPLETION OF THE PROJECT, A VISUAL INSPECTION SHALL REVEAL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THAT APPROXIMATELY 50% OF THE SURFACE AREA CONSISTS OF </w:t>
      </w: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STONES ____</w:t>
      </w:r>
      <w:r>
        <w:rPr>
          <w:rFonts w:ascii="Arial" w:eastAsia="Times New Roman" w:hAnsi="Arial" w:cs="Arial"/>
          <w:snapToGrid w:val="0"/>
          <w:color w:val="000000"/>
          <w:sz w:val="14"/>
          <w:szCs w:val="14"/>
        </w:rPr>
        <w:t>”</w:t>
      </w:r>
      <w:r w:rsidRPr="00CB0544">
        <w:rPr>
          <w:rFonts w:ascii="Arial" w:eastAsia="Times New Roman" w:hAnsi="Arial" w:cs="Arial"/>
          <w:snapToGrid w:val="0"/>
          <w:color w:val="000000"/>
          <w:sz w:val="14"/>
          <w:szCs w:val="14"/>
        </w:rPr>
        <w:t xml:space="preserve"> OR LARGER.  PAYMENT WILL BE MADE UNDER ITEM</w:t>
      </w:r>
      <w:r>
        <w:rPr>
          <w:rFonts w:ascii="Arial" w:eastAsia="Times New Roman" w:hAnsi="Arial" w:cs="Arial"/>
          <w:snapToGrid w:val="0"/>
          <w:color w:val="000000"/>
          <w:sz w:val="14"/>
          <w:szCs w:val="14"/>
        </w:rPr>
        <w:t xml:space="preserve"> </w:t>
      </w:r>
    </w:p>
    <w:p w14:paraId="1DEB0DEC" w14:textId="77777777" w:rsidR="00750592" w:rsidRDefault="00750592" w:rsidP="00A365B7">
      <w:pPr>
        <w:spacing w:after="0"/>
        <w:ind w:left="432" w:firstLine="0"/>
        <w:rPr>
          <w:rFonts w:ascii="Arial" w:eastAsia="Times New Roman" w:hAnsi="Arial" w:cs="Arial"/>
          <w:snapToGrid w:val="0"/>
          <w:color w:val="000000"/>
          <w:sz w:val="14"/>
          <w:szCs w:val="14"/>
        </w:rPr>
      </w:pPr>
      <w:r>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u w:val="single"/>
        </w:rPr>
        <w:t xml:space="preserve"> _</w:t>
      </w:r>
      <w:r>
        <w:rPr>
          <w:rFonts w:ascii="Arial" w:eastAsia="Times New Roman" w:hAnsi="Arial" w:cs="Arial"/>
          <w:snapToGrid w:val="0"/>
          <w:color w:val="000000"/>
          <w:sz w:val="14"/>
          <w:szCs w:val="14"/>
          <w:u w:val="single"/>
        </w:rPr>
        <w:t xml:space="preserve"> </w:t>
      </w:r>
      <w:r w:rsidRPr="00CB0544">
        <w:rPr>
          <w:rFonts w:ascii="Arial" w:eastAsia="Times New Roman" w:hAnsi="Arial" w:cs="Arial"/>
          <w:snapToGrid w:val="0"/>
          <w:color w:val="000000"/>
          <w:sz w:val="14"/>
          <w:szCs w:val="14"/>
          <w:u w:val="single"/>
        </w:rPr>
        <w:t>_ (</w:t>
      </w:r>
      <w:r w:rsidRPr="00881533">
        <w:rPr>
          <w:rFonts w:ascii="Arial" w:eastAsia="Times New Roman" w:hAnsi="Arial" w:cs="Arial"/>
          <w:snapToGrid w:val="0"/>
          <w:color w:val="FF0000"/>
          <w:sz w:val="14"/>
          <w:szCs w:val="14"/>
          <w:u w:val="single"/>
        </w:rPr>
        <w:t>A</w:t>
      </w:r>
      <w:r w:rsidRPr="00CB0544">
        <w:rPr>
          <w:rFonts w:ascii="Arial" w:eastAsia="Times New Roman" w:hAnsi="Arial" w:cs="Arial"/>
          <w:snapToGrid w:val="0"/>
          <w:color w:val="000000"/>
          <w:sz w:val="14"/>
          <w:szCs w:val="14"/>
          <w:u w:val="single"/>
        </w:rPr>
        <w:t>)_</w:t>
      </w:r>
      <w:r>
        <w:rPr>
          <w:rFonts w:ascii="Arial" w:eastAsia="Times New Roman" w:hAnsi="Arial" w:cs="Arial"/>
          <w:snapToGrid w:val="0"/>
          <w:color w:val="000000"/>
          <w:sz w:val="14"/>
          <w:szCs w:val="14"/>
          <w:u w:val="single"/>
        </w:rPr>
        <w:t xml:space="preserve"> </w:t>
      </w:r>
      <w:r w:rsidRPr="00CB0544">
        <w:rPr>
          <w:rFonts w:ascii="Arial" w:eastAsia="Times New Roman" w:hAnsi="Arial" w:cs="Arial"/>
          <w:snapToGrid w:val="0"/>
          <w:color w:val="000000"/>
          <w:sz w:val="14"/>
          <w:szCs w:val="14"/>
          <w:u w:val="single"/>
        </w:rPr>
        <w:t xml:space="preserve">_  </w:t>
      </w:r>
      <w:r w:rsidRPr="00CB0544">
        <w:rPr>
          <w:rFonts w:ascii="Arial" w:eastAsia="Times New Roman" w:hAnsi="Arial" w:cs="Arial"/>
          <w:snapToGrid w:val="0"/>
          <w:color w:val="000000"/>
          <w:sz w:val="14"/>
          <w:szCs w:val="14"/>
        </w:rPr>
        <w:t xml:space="preserve"> AND QUANTITIES WILL BE BASED ON A THICKNESS OF</w:t>
      </w:r>
    </w:p>
    <w:p w14:paraId="5D81E628" w14:textId="77777777" w:rsidR="00750592" w:rsidRPr="00CB0544" w:rsidRDefault="00750592" w:rsidP="00A365B7">
      <w:pPr>
        <w:ind w:left="432" w:firstLine="0"/>
        <w:rPr>
          <w:rFonts w:ascii="Arial" w:eastAsia="Times New Roman" w:hAnsi="Arial" w:cs="Arial"/>
          <w:snapToGrid w:val="0"/>
          <w:color w:val="000000"/>
          <w:sz w:val="14"/>
          <w:szCs w:val="14"/>
        </w:rPr>
      </w:pPr>
      <w:r w:rsidRPr="00D40651">
        <w:rPr>
          <w:rFonts w:ascii="Arial" w:eastAsia="Times New Roman" w:hAnsi="Arial" w:cs="Arial"/>
          <w:snapToGrid w:val="0"/>
          <w:color w:val="000000"/>
          <w:sz w:val="14"/>
          <w:szCs w:val="14"/>
        </w:rPr>
        <w:tab/>
      </w:r>
      <w:r w:rsidRPr="00CB0544">
        <w:rPr>
          <w:rFonts w:ascii="Arial" w:eastAsia="Times New Roman" w:hAnsi="Arial" w:cs="Arial"/>
          <w:snapToGrid w:val="0"/>
          <w:color w:val="000000"/>
          <w:sz w:val="14"/>
          <w:szCs w:val="14"/>
        </w:rPr>
        <w:t xml:space="preserve">____‘- ____“. </w:t>
      </w:r>
    </w:p>
    <w:p w14:paraId="5B677B0D" w14:textId="77777777" w:rsidR="00750592" w:rsidRPr="00CB0544" w:rsidRDefault="00750592" w:rsidP="00A87F7D">
      <w:pPr>
        <w:numPr>
          <w:ilvl w:val="0"/>
          <w:numId w:val="2"/>
        </w:numPr>
        <w:ind w:left="922" w:hanging="461"/>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 FILL IN THE BLANK WITH APPROPRIATE RIPRAP ITEM NUMBER.</w:t>
      </w:r>
    </w:p>
    <w:p w14:paraId="2BE8787E" w14:textId="77777777" w:rsidR="00750592" w:rsidRPr="00CB0544" w:rsidRDefault="00165EE0" w:rsidP="00A365B7">
      <w:pPr>
        <w:rPr>
          <w:rFonts w:ascii="Arial" w:eastAsia="Times New Roman" w:hAnsi="Arial" w:cs="Arial"/>
          <w:b/>
          <w:snapToGrid w:val="0"/>
          <w:color w:val="4F81BD" w:themeColor="accent1"/>
          <w:sz w:val="14"/>
          <w:szCs w:val="14"/>
        </w:rPr>
      </w:pPr>
      <w:bookmarkStart w:id="18" w:name="_Toc473533336"/>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155.00</w:t>
      </w:r>
      <w:r w:rsidR="00750592" w:rsidRPr="00CB0544">
        <w:rPr>
          <w:rFonts w:ascii="Arial" w:eastAsia="Times New Roman" w:hAnsi="Arial" w:cs="Arial"/>
          <w:b/>
          <w:snapToGrid w:val="0"/>
          <w:color w:val="4F81BD" w:themeColor="accent1"/>
          <w:sz w:val="14"/>
          <w:szCs w:val="14"/>
        </w:rPr>
        <w:tab/>
      </w:r>
    </w:p>
    <w:p w14:paraId="10633A4A"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SIGNING</w:t>
      </w:r>
      <w:bookmarkEnd w:id="18"/>
    </w:p>
    <w:p w14:paraId="62B74D19" w14:textId="591D0B8F" w:rsidR="00F2072C" w:rsidRPr="00F2072C" w:rsidRDefault="00F2072C" w:rsidP="002C7967">
      <w:pPr>
        <w:spacing w:before="1"/>
        <w:ind w:left="120"/>
        <w:rPr>
          <w:b/>
          <w:iCs/>
          <w:sz w:val="14"/>
          <w:szCs w:val="14"/>
        </w:rPr>
      </w:pPr>
      <w:r>
        <w:rPr>
          <w:b/>
          <w:iCs/>
          <w:color w:val="4E81BD"/>
          <w:sz w:val="14"/>
          <w:szCs w:val="14"/>
        </w:rPr>
        <w:tab/>
      </w:r>
      <w:r w:rsidRPr="00F2072C">
        <w:rPr>
          <w:b/>
          <w:iCs/>
          <w:color w:val="4E81BD"/>
          <w:sz w:val="14"/>
          <w:szCs w:val="14"/>
        </w:rPr>
        <w:t>NOTE:</w:t>
      </w:r>
      <w:r>
        <w:rPr>
          <w:b/>
          <w:iCs/>
          <w:color w:val="4E81BD"/>
          <w:sz w:val="14"/>
          <w:szCs w:val="14"/>
        </w:rPr>
        <w:tab/>
      </w:r>
      <w:r w:rsidRPr="00F2072C">
        <w:rPr>
          <w:b/>
          <w:iCs/>
          <w:color w:val="4E81BD"/>
          <w:sz w:val="14"/>
          <w:szCs w:val="14"/>
        </w:rPr>
        <w:t xml:space="preserve">NOTE (1) SHALL BE PLACED ON ALL PROJECTS WHERE AN </w:t>
      </w:r>
      <w:r>
        <w:rPr>
          <w:b/>
          <w:iCs/>
          <w:color w:val="4E81BD"/>
          <w:sz w:val="14"/>
          <w:szCs w:val="14"/>
        </w:rPr>
        <w:tab/>
      </w:r>
      <w:r w:rsidRPr="00F2072C">
        <w:rPr>
          <w:b/>
          <w:iCs/>
          <w:color w:val="4E81BD"/>
          <w:sz w:val="14"/>
          <w:szCs w:val="14"/>
        </w:rPr>
        <w:t>EXTRUDED PANEL SIGN IS BEING PROPOSED.</w:t>
      </w:r>
      <w:bookmarkStart w:id="19" w:name="_Hlk120519343"/>
    </w:p>
    <w:p w14:paraId="2D15A122" w14:textId="77777777" w:rsidR="00F2072C" w:rsidRPr="008D4C03" w:rsidRDefault="00F2072C" w:rsidP="006025F1">
      <w:pPr>
        <w:pStyle w:val="ListParagraph"/>
        <w:widowControl w:val="0"/>
        <w:numPr>
          <w:ilvl w:val="0"/>
          <w:numId w:val="21"/>
        </w:numPr>
        <w:autoSpaceDE w:val="0"/>
        <w:autoSpaceDN w:val="0"/>
        <w:ind w:left="446" w:right="115" w:hanging="432"/>
        <w:contextualSpacing w:val="0"/>
        <w:rPr>
          <w:sz w:val="14"/>
          <w:szCs w:val="14"/>
        </w:rPr>
      </w:pPr>
      <w:r w:rsidRPr="008D4C03">
        <w:rPr>
          <w:sz w:val="14"/>
          <w:szCs w:val="14"/>
        </w:rPr>
        <w:t>THE LETTERS, DIGITS, ARROWS, BORDERS, AND ALPHABET ACCESSORIES ON ALL FLAT SHEET SIGNS SHALL BE APPLIED BY SILK SCREENING PROCESS, EXCEPT THAT CUT-OUT DIRECT APPLIED COPY SHALL BE USED ON ALL FLAT SHEET SIGNS WITH A GREEN BACKGROUND. THE LETTERS, DIGITS, ARROWS, BORDERS, AND ALPHABET ACCESSORIES ON ALL EXTRUDED PANEL SIGNS SHALL BE DIRECT APPLIED OR DEMOUNTABLE. ALL EXTRUDED PANEL SIGNS SHALL BE ATTACHED TO THE SIGN FACE, AS OUTLINED IN THE STANDARD SPECIFICATIONS. ALL SHIELDS ON GUIDE SIGNS SHALL BE DIRECT APPLIED OR DEMOUNTABLE AND ATTACHED TO THE SIGN FACE AS OUTLINED IN THE STANDARD</w:t>
      </w:r>
      <w:r w:rsidRPr="008D4C03">
        <w:rPr>
          <w:spacing w:val="-5"/>
          <w:sz w:val="14"/>
          <w:szCs w:val="14"/>
        </w:rPr>
        <w:t xml:space="preserve"> </w:t>
      </w:r>
      <w:r w:rsidRPr="008D4C03">
        <w:rPr>
          <w:sz w:val="14"/>
          <w:szCs w:val="14"/>
        </w:rPr>
        <w:t>SPECIFICATIONS.</w:t>
      </w:r>
    </w:p>
    <w:p w14:paraId="31D36227" w14:textId="77777777" w:rsidR="00F2072C" w:rsidRPr="008D4C03" w:rsidRDefault="00F2072C" w:rsidP="006025F1">
      <w:pPr>
        <w:pStyle w:val="ListParagraph"/>
        <w:widowControl w:val="0"/>
        <w:numPr>
          <w:ilvl w:val="0"/>
          <w:numId w:val="21"/>
        </w:numPr>
        <w:tabs>
          <w:tab w:val="left" w:pos="1530"/>
        </w:tabs>
        <w:autoSpaceDE w:val="0"/>
        <w:autoSpaceDN w:val="0"/>
        <w:ind w:left="450" w:right="115" w:hanging="432"/>
        <w:contextualSpacing w:val="0"/>
        <w:rPr>
          <w:sz w:val="14"/>
          <w:szCs w:val="14"/>
        </w:rPr>
      </w:pPr>
      <w:r w:rsidRPr="008D4C03">
        <w:rPr>
          <w:sz w:val="14"/>
          <w:szCs w:val="14"/>
        </w:rPr>
        <w:t>FOR ALL PERMANENT PANEL SIGNS WITH A SILVER-WHITE, YELLOW, RED, GREEN, BROWN, OR BLUE BACKGROUND, PROVIDE REFLECTIVE SHEETING THAT MEETS OR EXCEEDS AASHTO M268, TYPE</w:t>
      </w:r>
      <w:r w:rsidRPr="008D4C03">
        <w:rPr>
          <w:spacing w:val="-9"/>
          <w:sz w:val="14"/>
          <w:szCs w:val="14"/>
        </w:rPr>
        <w:t xml:space="preserve"> </w:t>
      </w:r>
      <w:r w:rsidRPr="008D4C03">
        <w:rPr>
          <w:sz w:val="14"/>
          <w:szCs w:val="14"/>
        </w:rPr>
        <w:t>D.</w:t>
      </w:r>
    </w:p>
    <w:p w14:paraId="156952FA" w14:textId="3C159FA0" w:rsidR="00F2072C" w:rsidRPr="008D4C03" w:rsidRDefault="00F2072C" w:rsidP="006025F1">
      <w:pPr>
        <w:pStyle w:val="ListParagraph"/>
        <w:widowControl w:val="0"/>
        <w:numPr>
          <w:ilvl w:val="0"/>
          <w:numId w:val="21"/>
        </w:numPr>
        <w:tabs>
          <w:tab w:val="left" w:pos="1530"/>
        </w:tabs>
        <w:autoSpaceDE w:val="0"/>
        <w:autoSpaceDN w:val="0"/>
        <w:spacing w:before="120" w:after="0"/>
        <w:ind w:left="450" w:right="114" w:hanging="432"/>
        <w:contextualSpacing w:val="0"/>
        <w:rPr>
          <w:sz w:val="14"/>
          <w:szCs w:val="14"/>
        </w:rPr>
      </w:pPr>
      <w:r w:rsidRPr="008D4C03">
        <w:rPr>
          <w:sz w:val="14"/>
          <w:szCs w:val="14"/>
        </w:rPr>
        <w:t>THE LENGTHS OF ALL SIGN SUPPORTS SHOWN ON THE SIGN SCHEDULE ARE APPROXIMATE AND ARE FOR ESTIMATING PURPOSES ONLY. THE LENGTHS WERE COMPUTED FROM THE CROSS-SECTIONS CONTAINED IN THE CONSTRUCTION PLANS. IN THE EVENT THE SUPPORT LENGTHS ARE 2 FEET SHORTER OR LONGER THAN SHOWN ON THE PLANS, THE ENGINEER SHALL VERIFY</w:t>
      </w:r>
      <w:r w:rsidRPr="008D4C03">
        <w:rPr>
          <w:spacing w:val="-13"/>
          <w:sz w:val="14"/>
          <w:szCs w:val="14"/>
        </w:rPr>
        <w:t xml:space="preserve"> </w:t>
      </w:r>
      <w:r w:rsidRPr="008D4C03">
        <w:rPr>
          <w:sz w:val="14"/>
          <w:szCs w:val="14"/>
        </w:rPr>
        <w:t>THE</w:t>
      </w:r>
      <w:r w:rsidRPr="008D4C03">
        <w:rPr>
          <w:spacing w:val="-13"/>
          <w:sz w:val="14"/>
          <w:szCs w:val="14"/>
        </w:rPr>
        <w:t xml:space="preserve"> </w:t>
      </w:r>
      <w:r w:rsidRPr="008D4C03">
        <w:rPr>
          <w:sz w:val="14"/>
          <w:szCs w:val="14"/>
        </w:rPr>
        <w:t>SUPPORT</w:t>
      </w:r>
      <w:r w:rsidRPr="008D4C03">
        <w:rPr>
          <w:spacing w:val="-13"/>
          <w:sz w:val="14"/>
          <w:szCs w:val="14"/>
        </w:rPr>
        <w:t xml:space="preserve"> </w:t>
      </w:r>
      <w:r w:rsidRPr="008D4C03">
        <w:rPr>
          <w:sz w:val="14"/>
          <w:szCs w:val="14"/>
        </w:rPr>
        <w:t>TYPE</w:t>
      </w:r>
      <w:r w:rsidRPr="008D4C03">
        <w:rPr>
          <w:spacing w:val="-13"/>
          <w:sz w:val="14"/>
          <w:szCs w:val="14"/>
        </w:rPr>
        <w:t xml:space="preserve"> </w:t>
      </w:r>
      <w:r w:rsidRPr="008D4C03">
        <w:rPr>
          <w:sz w:val="14"/>
          <w:szCs w:val="14"/>
        </w:rPr>
        <w:t>WITH</w:t>
      </w:r>
      <w:r w:rsidRPr="008D4C03">
        <w:rPr>
          <w:spacing w:val="-13"/>
          <w:sz w:val="14"/>
          <w:szCs w:val="14"/>
        </w:rPr>
        <w:t xml:space="preserve"> </w:t>
      </w:r>
      <w:r w:rsidR="002C7967">
        <w:rPr>
          <w:sz w:val="14"/>
          <w:szCs w:val="14"/>
        </w:rPr>
        <w:t>________</w:t>
      </w:r>
      <w:r w:rsidRPr="008D4C03">
        <w:rPr>
          <w:sz w:val="14"/>
          <w:szCs w:val="14"/>
        </w:rPr>
        <w:t>.</w:t>
      </w:r>
      <w:r w:rsidRPr="008D4C03">
        <w:rPr>
          <w:spacing w:val="27"/>
          <w:sz w:val="14"/>
          <w:szCs w:val="14"/>
        </w:rPr>
        <w:t xml:space="preserve"> </w:t>
      </w:r>
      <w:r w:rsidRPr="008D4C03">
        <w:rPr>
          <w:sz w:val="14"/>
          <w:szCs w:val="14"/>
        </w:rPr>
        <w:t>THE</w:t>
      </w:r>
      <w:r w:rsidRPr="008D4C03">
        <w:rPr>
          <w:spacing w:val="-17"/>
          <w:sz w:val="14"/>
          <w:szCs w:val="14"/>
        </w:rPr>
        <w:t xml:space="preserve"> </w:t>
      </w:r>
      <w:r w:rsidRPr="008D4C03">
        <w:rPr>
          <w:sz w:val="14"/>
          <w:szCs w:val="14"/>
        </w:rPr>
        <w:t>CONTRACTOR</w:t>
      </w:r>
      <w:r w:rsidRPr="008D4C03">
        <w:rPr>
          <w:spacing w:val="-17"/>
          <w:sz w:val="14"/>
          <w:szCs w:val="14"/>
        </w:rPr>
        <w:t xml:space="preserve"> </w:t>
      </w:r>
      <w:r w:rsidRPr="008D4C03">
        <w:rPr>
          <w:sz w:val="14"/>
          <w:szCs w:val="14"/>
        </w:rPr>
        <w:t>SHALL</w:t>
      </w:r>
      <w:r w:rsidRPr="008D4C03">
        <w:rPr>
          <w:spacing w:val="-17"/>
          <w:sz w:val="14"/>
          <w:szCs w:val="14"/>
        </w:rPr>
        <w:t xml:space="preserve"> </w:t>
      </w:r>
      <w:r w:rsidRPr="008D4C03">
        <w:rPr>
          <w:sz w:val="14"/>
          <w:szCs w:val="14"/>
        </w:rPr>
        <w:t>VERIFY</w:t>
      </w:r>
      <w:r w:rsidRPr="008D4C03">
        <w:rPr>
          <w:spacing w:val="-17"/>
          <w:sz w:val="14"/>
          <w:szCs w:val="14"/>
        </w:rPr>
        <w:t xml:space="preserve"> </w:t>
      </w:r>
      <w:r w:rsidRPr="008D4C03">
        <w:rPr>
          <w:sz w:val="14"/>
          <w:szCs w:val="14"/>
        </w:rPr>
        <w:t>ALL SUPPORT LENGTHS AT THE SITE PRIOR TO ORDERING</w:t>
      </w:r>
      <w:r w:rsidRPr="008D4C03">
        <w:rPr>
          <w:spacing w:val="-16"/>
          <w:sz w:val="14"/>
          <w:szCs w:val="14"/>
        </w:rPr>
        <w:t xml:space="preserve"> </w:t>
      </w:r>
      <w:r w:rsidRPr="008D4C03">
        <w:rPr>
          <w:sz w:val="14"/>
          <w:szCs w:val="14"/>
        </w:rPr>
        <w:t>MATERIAL.</w:t>
      </w:r>
    </w:p>
    <w:p w14:paraId="04A10E60" w14:textId="77777777" w:rsidR="00F2072C" w:rsidRPr="008D4C03" w:rsidRDefault="00F2072C" w:rsidP="006025F1">
      <w:pPr>
        <w:pStyle w:val="ListParagraph"/>
        <w:widowControl w:val="0"/>
        <w:numPr>
          <w:ilvl w:val="0"/>
          <w:numId w:val="21"/>
        </w:numPr>
        <w:tabs>
          <w:tab w:val="left" w:pos="1530"/>
        </w:tabs>
        <w:autoSpaceDE w:val="0"/>
        <w:autoSpaceDN w:val="0"/>
        <w:spacing w:before="120" w:after="0"/>
        <w:ind w:left="450" w:right="116" w:hanging="432"/>
        <w:contextualSpacing w:val="0"/>
        <w:rPr>
          <w:sz w:val="14"/>
          <w:szCs w:val="14"/>
        </w:rPr>
      </w:pPr>
      <w:r w:rsidRPr="008D4C03">
        <w:rPr>
          <w:sz w:val="14"/>
          <w:szCs w:val="14"/>
        </w:rPr>
        <w:t>THE TOP OF THE SIGN FOOTINGS SHALL BE PLACED LEVEL WITH THE GROUND LINE.</w:t>
      </w:r>
    </w:p>
    <w:p w14:paraId="31B12C47" w14:textId="0B717C95" w:rsidR="00F2072C" w:rsidRPr="008D4C03" w:rsidRDefault="00F2072C" w:rsidP="006025F1">
      <w:pPr>
        <w:pStyle w:val="ListParagraph"/>
        <w:widowControl w:val="0"/>
        <w:numPr>
          <w:ilvl w:val="0"/>
          <w:numId w:val="21"/>
        </w:numPr>
        <w:tabs>
          <w:tab w:val="left" w:pos="1530"/>
        </w:tabs>
        <w:autoSpaceDE w:val="0"/>
        <w:autoSpaceDN w:val="0"/>
        <w:spacing w:before="119" w:after="0"/>
        <w:ind w:left="450" w:right="117" w:hanging="432"/>
        <w:contextualSpacing w:val="0"/>
        <w:rPr>
          <w:sz w:val="14"/>
          <w:szCs w:val="14"/>
        </w:rPr>
      </w:pPr>
      <w:r w:rsidRPr="008D4C03">
        <w:rPr>
          <w:sz w:val="14"/>
          <w:szCs w:val="14"/>
        </w:rPr>
        <w:t>AFTER THE SIGN LOCATIONS HAVE BEEN STAKED, BUT PRIOR TO ORDERING ANY</w:t>
      </w:r>
      <w:r w:rsidRPr="008D4C03">
        <w:rPr>
          <w:spacing w:val="-7"/>
          <w:sz w:val="14"/>
          <w:szCs w:val="14"/>
        </w:rPr>
        <w:t xml:space="preserve"> </w:t>
      </w:r>
      <w:r w:rsidRPr="008D4C03">
        <w:rPr>
          <w:sz w:val="14"/>
          <w:szCs w:val="14"/>
        </w:rPr>
        <w:t>MATERIAL</w:t>
      </w:r>
      <w:r w:rsidRPr="008D4C03">
        <w:rPr>
          <w:spacing w:val="-9"/>
          <w:sz w:val="14"/>
          <w:szCs w:val="14"/>
        </w:rPr>
        <w:t xml:space="preserve"> </w:t>
      </w:r>
      <w:r w:rsidRPr="008D4C03">
        <w:rPr>
          <w:sz w:val="14"/>
          <w:szCs w:val="14"/>
        </w:rPr>
        <w:t>FOR</w:t>
      </w:r>
      <w:r w:rsidRPr="008D4C03">
        <w:rPr>
          <w:spacing w:val="-8"/>
          <w:sz w:val="14"/>
          <w:szCs w:val="14"/>
        </w:rPr>
        <w:t xml:space="preserve"> </w:t>
      </w:r>
      <w:r w:rsidRPr="008D4C03">
        <w:rPr>
          <w:sz w:val="14"/>
          <w:szCs w:val="14"/>
        </w:rPr>
        <w:t>THE</w:t>
      </w:r>
      <w:r w:rsidRPr="008D4C03">
        <w:rPr>
          <w:spacing w:val="-8"/>
          <w:sz w:val="14"/>
          <w:szCs w:val="14"/>
        </w:rPr>
        <w:t xml:space="preserve"> </w:t>
      </w:r>
      <w:r w:rsidRPr="008D4C03">
        <w:rPr>
          <w:sz w:val="14"/>
          <w:szCs w:val="14"/>
        </w:rPr>
        <w:t>SUPPORTS,</w:t>
      </w:r>
      <w:r w:rsidRPr="008D4C03">
        <w:rPr>
          <w:spacing w:val="-8"/>
          <w:sz w:val="14"/>
          <w:szCs w:val="14"/>
        </w:rPr>
        <w:t xml:space="preserve"> </w:t>
      </w:r>
      <w:r w:rsidRPr="008D4C03">
        <w:rPr>
          <w:sz w:val="14"/>
          <w:szCs w:val="14"/>
        </w:rPr>
        <w:t>THERE</w:t>
      </w:r>
      <w:r w:rsidRPr="008D4C03">
        <w:rPr>
          <w:spacing w:val="-8"/>
          <w:sz w:val="14"/>
          <w:szCs w:val="14"/>
        </w:rPr>
        <w:t xml:space="preserve"> </w:t>
      </w:r>
      <w:r w:rsidRPr="008D4C03">
        <w:rPr>
          <w:sz w:val="14"/>
          <w:szCs w:val="14"/>
        </w:rPr>
        <w:t>SHALL</w:t>
      </w:r>
      <w:r w:rsidRPr="008D4C03">
        <w:rPr>
          <w:spacing w:val="-7"/>
          <w:sz w:val="14"/>
          <w:szCs w:val="14"/>
        </w:rPr>
        <w:t xml:space="preserve"> </w:t>
      </w:r>
      <w:r w:rsidRPr="008D4C03">
        <w:rPr>
          <w:sz w:val="14"/>
          <w:szCs w:val="14"/>
        </w:rPr>
        <w:t>BE</w:t>
      </w:r>
      <w:r w:rsidRPr="008D4C03">
        <w:rPr>
          <w:spacing w:val="-9"/>
          <w:sz w:val="14"/>
          <w:szCs w:val="14"/>
        </w:rPr>
        <w:t xml:space="preserve"> </w:t>
      </w:r>
      <w:r w:rsidRPr="008D4C03">
        <w:rPr>
          <w:sz w:val="14"/>
          <w:szCs w:val="14"/>
        </w:rPr>
        <w:t>A</w:t>
      </w:r>
      <w:r w:rsidRPr="008D4C03">
        <w:rPr>
          <w:spacing w:val="-8"/>
          <w:sz w:val="14"/>
          <w:szCs w:val="14"/>
        </w:rPr>
        <w:t xml:space="preserve"> </w:t>
      </w:r>
      <w:r w:rsidRPr="008D4C03">
        <w:rPr>
          <w:sz w:val="14"/>
          <w:szCs w:val="14"/>
        </w:rPr>
        <w:t>FIELD</w:t>
      </w:r>
      <w:r w:rsidRPr="008D4C03">
        <w:rPr>
          <w:spacing w:val="-8"/>
          <w:sz w:val="14"/>
          <w:szCs w:val="14"/>
        </w:rPr>
        <w:t xml:space="preserve"> </w:t>
      </w:r>
      <w:r w:rsidRPr="008D4C03">
        <w:rPr>
          <w:sz w:val="14"/>
          <w:szCs w:val="14"/>
        </w:rPr>
        <w:t>INSPECTION</w:t>
      </w:r>
      <w:r w:rsidRPr="008D4C03">
        <w:rPr>
          <w:spacing w:val="-9"/>
          <w:sz w:val="14"/>
          <w:szCs w:val="14"/>
        </w:rPr>
        <w:t xml:space="preserve"> </w:t>
      </w:r>
      <w:r w:rsidRPr="008D4C03">
        <w:rPr>
          <w:sz w:val="14"/>
          <w:szCs w:val="14"/>
        </w:rPr>
        <w:t xml:space="preserve">AND APPROVAL BY </w:t>
      </w:r>
      <w:r w:rsidR="002C7967">
        <w:rPr>
          <w:sz w:val="14"/>
          <w:szCs w:val="14"/>
        </w:rPr>
        <w:t>________</w:t>
      </w:r>
      <w:r w:rsidR="002C7967" w:rsidRPr="008D4C03">
        <w:rPr>
          <w:sz w:val="14"/>
          <w:szCs w:val="14"/>
        </w:rPr>
        <w:t>.</w:t>
      </w:r>
    </w:p>
    <w:p w14:paraId="74FC6A7E" w14:textId="1F6911E1" w:rsidR="00F2072C" w:rsidRPr="008D4C03" w:rsidRDefault="00F2072C" w:rsidP="006025F1">
      <w:pPr>
        <w:pStyle w:val="ListParagraph"/>
        <w:widowControl w:val="0"/>
        <w:numPr>
          <w:ilvl w:val="0"/>
          <w:numId w:val="21"/>
        </w:numPr>
        <w:tabs>
          <w:tab w:val="left" w:pos="1530"/>
        </w:tabs>
        <w:autoSpaceDE w:val="0"/>
        <w:autoSpaceDN w:val="0"/>
        <w:spacing w:before="120" w:after="0"/>
        <w:ind w:left="450" w:right="116" w:hanging="432"/>
        <w:contextualSpacing w:val="0"/>
        <w:rPr>
          <w:sz w:val="14"/>
          <w:szCs w:val="14"/>
        </w:rPr>
      </w:pPr>
      <w:r w:rsidRPr="008D4C03">
        <w:rPr>
          <w:sz w:val="14"/>
          <w:szCs w:val="14"/>
        </w:rPr>
        <w:t xml:space="preserve">THE CONTRACTOR SHALL BE REQUIRED TO FURNISH LAYOUT DRAWINGS OF ALL EXTRUDED PANEL SIGNS WITH SPACING OF ALL LETTERS, NUMERALS, SHIELDS, AND ARROWS. ONE PDF SET OF THE LAYOUT DRAWINGS SHALL BE SENT TO </w:t>
      </w:r>
      <w:r w:rsidR="002C7967">
        <w:rPr>
          <w:sz w:val="14"/>
          <w:szCs w:val="14"/>
        </w:rPr>
        <w:t>_______</w:t>
      </w:r>
      <w:proofErr w:type="gramStart"/>
      <w:r w:rsidR="002C7967">
        <w:rPr>
          <w:sz w:val="14"/>
          <w:szCs w:val="14"/>
        </w:rPr>
        <w:t>_</w:t>
      </w:r>
      <w:r w:rsidR="002C7967">
        <w:rPr>
          <w:sz w:val="14"/>
          <w:szCs w:val="14"/>
        </w:rPr>
        <w:t xml:space="preserve"> </w:t>
      </w:r>
      <w:r w:rsidRPr="008D4C03">
        <w:rPr>
          <w:sz w:val="14"/>
          <w:szCs w:val="14"/>
        </w:rPr>
        <w:t xml:space="preserve"> FOR</w:t>
      </w:r>
      <w:proofErr w:type="gramEnd"/>
      <w:r w:rsidRPr="008D4C03">
        <w:rPr>
          <w:sz w:val="14"/>
          <w:szCs w:val="14"/>
        </w:rPr>
        <w:t xml:space="preserve"> REVIEW. </w:t>
      </w:r>
    </w:p>
    <w:p w14:paraId="128E67A6" w14:textId="77777777" w:rsidR="00F2072C" w:rsidRPr="008D4C03" w:rsidRDefault="00F2072C" w:rsidP="006025F1">
      <w:pPr>
        <w:pStyle w:val="ListParagraph"/>
        <w:widowControl w:val="0"/>
        <w:numPr>
          <w:ilvl w:val="0"/>
          <w:numId w:val="21"/>
        </w:numPr>
        <w:tabs>
          <w:tab w:val="left" w:pos="1530"/>
        </w:tabs>
        <w:autoSpaceDE w:val="0"/>
        <w:autoSpaceDN w:val="0"/>
        <w:spacing w:before="120" w:after="0"/>
        <w:ind w:left="450" w:right="117" w:hanging="432"/>
        <w:contextualSpacing w:val="0"/>
        <w:rPr>
          <w:sz w:val="14"/>
          <w:szCs w:val="14"/>
        </w:rPr>
      </w:pPr>
      <w:r w:rsidRPr="008D4C03">
        <w:rPr>
          <w:sz w:val="14"/>
          <w:szCs w:val="14"/>
        </w:rPr>
        <w:t xml:space="preserve">ALL SIGNS MARKED “TO BE REMOVED” ARE TO BE REMOVED BY THE CONTRACTOR AND PAID FOR UNDER ITEM NO. </w:t>
      </w:r>
      <w:r w:rsidRPr="008D4C03">
        <w:rPr>
          <w:color w:val="FF0000"/>
          <w:sz w:val="14"/>
          <w:szCs w:val="14"/>
        </w:rPr>
        <w:t xml:space="preserve">713-15 </w:t>
      </w:r>
      <w:r w:rsidRPr="008D4C03">
        <w:rPr>
          <w:sz w:val="14"/>
          <w:szCs w:val="14"/>
        </w:rPr>
        <w:t>AND BECOME THE PROPERTY OF THE</w:t>
      </w:r>
      <w:r w:rsidRPr="008D4C03">
        <w:rPr>
          <w:spacing w:val="-5"/>
          <w:sz w:val="14"/>
          <w:szCs w:val="14"/>
        </w:rPr>
        <w:t xml:space="preserve"> </w:t>
      </w:r>
      <w:r w:rsidRPr="008D4C03">
        <w:rPr>
          <w:sz w:val="14"/>
          <w:szCs w:val="14"/>
        </w:rPr>
        <w:t>CONTRACTOR.</w:t>
      </w:r>
    </w:p>
    <w:p w14:paraId="7C2B1927" w14:textId="77777777" w:rsidR="00F2072C" w:rsidRPr="008D4C03" w:rsidRDefault="00F2072C" w:rsidP="006025F1">
      <w:pPr>
        <w:pStyle w:val="ListParagraph"/>
        <w:widowControl w:val="0"/>
        <w:numPr>
          <w:ilvl w:val="0"/>
          <w:numId w:val="21"/>
        </w:numPr>
        <w:tabs>
          <w:tab w:val="left" w:pos="1530"/>
        </w:tabs>
        <w:autoSpaceDE w:val="0"/>
        <w:autoSpaceDN w:val="0"/>
        <w:spacing w:before="120" w:after="0"/>
        <w:ind w:left="450" w:hanging="432"/>
        <w:contextualSpacing w:val="0"/>
        <w:rPr>
          <w:sz w:val="14"/>
          <w:szCs w:val="14"/>
        </w:rPr>
      </w:pPr>
      <w:r w:rsidRPr="008D4C03">
        <w:rPr>
          <w:sz w:val="14"/>
          <w:szCs w:val="14"/>
        </w:rPr>
        <w:t>THE</w:t>
      </w:r>
      <w:r w:rsidRPr="008D4C03">
        <w:rPr>
          <w:spacing w:val="-11"/>
          <w:sz w:val="14"/>
          <w:szCs w:val="14"/>
        </w:rPr>
        <w:t xml:space="preserve"> </w:t>
      </w:r>
      <w:r w:rsidRPr="008D4C03">
        <w:rPr>
          <w:sz w:val="14"/>
          <w:szCs w:val="14"/>
        </w:rPr>
        <w:t>EXISTING</w:t>
      </w:r>
      <w:r w:rsidRPr="008D4C03">
        <w:rPr>
          <w:spacing w:val="-11"/>
          <w:sz w:val="14"/>
          <w:szCs w:val="14"/>
        </w:rPr>
        <w:t xml:space="preserve"> </w:t>
      </w:r>
      <w:r w:rsidRPr="008D4C03">
        <w:rPr>
          <w:sz w:val="14"/>
          <w:szCs w:val="14"/>
        </w:rPr>
        <w:t>FOOTINGS</w:t>
      </w:r>
      <w:r w:rsidRPr="008D4C03">
        <w:rPr>
          <w:spacing w:val="-11"/>
          <w:sz w:val="14"/>
          <w:szCs w:val="14"/>
        </w:rPr>
        <w:t xml:space="preserve"> </w:t>
      </w:r>
      <w:r w:rsidRPr="008D4C03">
        <w:rPr>
          <w:sz w:val="14"/>
          <w:szCs w:val="14"/>
        </w:rPr>
        <w:t>ARE</w:t>
      </w:r>
      <w:r w:rsidRPr="008D4C03">
        <w:rPr>
          <w:spacing w:val="-11"/>
          <w:sz w:val="14"/>
          <w:szCs w:val="14"/>
        </w:rPr>
        <w:t xml:space="preserve"> </w:t>
      </w:r>
      <w:r w:rsidRPr="008D4C03">
        <w:rPr>
          <w:sz w:val="14"/>
          <w:szCs w:val="14"/>
        </w:rPr>
        <w:t>TO</w:t>
      </w:r>
      <w:r w:rsidRPr="008D4C03">
        <w:rPr>
          <w:spacing w:val="-10"/>
          <w:sz w:val="14"/>
          <w:szCs w:val="14"/>
        </w:rPr>
        <w:t xml:space="preserve"> </w:t>
      </w:r>
      <w:r w:rsidRPr="008D4C03">
        <w:rPr>
          <w:sz w:val="14"/>
          <w:szCs w:val="14"/>
        </w:rPr>
        <w:t>BE</w:t>
      </w:r>
      <w:r w:rsidRPr="008D4C03">
        <w:rPr>
          <w:spacing w:val="-11"/>
          <w:sz w:val="14"/>
          <w:szCs w:val="14"/>
        </w:rPr>
        <w:t xml:space="preserve"> </w:t>
      </w:r>
      <w:r w:rsidRPr="008D4C03">
        <w:rPr>
          <w:sz w:val="14"/>
          <w:szCs w:val="14"/>
        </w:rPr>
        <w:t>REMOVED</w:t>
      </w:r>
      <w:r w:rsidRPr="008D4C03">
        <w:rPr>
          <w:spacing w:val="-11"/>
          <w:sz w:val="14"/>
          <w:szCs w:val="14"/>
        </w:rPr>
        <w:t xml:space="preserve"> </w:t>
      </w:r>
      <w:r w:rsidRPr="008D4C03">
        <w:rPr>
          <w:sz w:val="14"/>
          <w:szCs w:val="14"/>
        </w:rPr>
        <w:t>6</w:t>
      </w:r>
      <w:r w:rsidRPr="008D4C03">
        <w:rPr>
          <w:spacing w:val="-11"/>
          <w:sz w:val="14"/>
          <w:szCs w:val="14"/>
        </w:rPr>
        <w:t xml:space="preserve"> </w:t>
      </w:r>
      <w:r w:rsidRPr="008D4C03">
        <w:rPr>
          <w:sz w:val="14"/>
          <w:szCs w:val="14"/>
        </w:rPr>
        <w:t>INCHES</w:t>
      </w:r>
      <w:r w:rsidRPr="008D4C03">
        <w:rPr>
          <w:spacing w:val="-11"/>
          <w:sz w:val="14"/>
          <w:szCs w:val="14"/>
        </w:rPr>
        <w:t xml:space="preserve"> </w:t>
      </w:r>
      <w:r w:rsidRPr="008D4C03">
        <w:rPr>
          <w:sz w:val="14"/>
          <w:szCs w:val="14"/>
        </w:rPr>
        <w:t>BELOW</w:t>
      </w:r>
      <w:r w:rsidRPr="008D4C03">
        <w:rPr>
          <w:spacing w:val="-9"/>
          <w:sz w:val="14"/>
          <w:szCs w:val="14"/>
        </w:rPr>
        <w:t xml:space="preserve"> </w:t>
      </w:r>
      <w:r w:rsidRPr="008D4C03">
        <w:rPr>
          <w:sz w:val="14"/>
          <w:szCs w:val="14"/>
        </w:rPr>
        <w:t>GROUND</w:t>
      </w:r>
      <w:r w:rsidRPr="008D4C03">
        <w:rPr>
          <w:spacing w:val="-11"/>
          <w:sz w:val="14"/>
          <w:szCs w:val="14"/>
        </w:rPr>
        <w:t xml:space="preserve"> </w:t>
      </w:r>
      <w:r w:rsidRPr="008D4C03">
        <w:rPr>
          <w:sz w:val="14"/>
          <w:szCs w:val="14"/>
        </w:rPr>
        <w:t>LINE.</w:t>
      </w:r>
    </w:p>
    <w:bookmarkEnd w:id="19"/>
    <w:p w14:paraId="1C70E2CF" w14:textId="77777777" w:rsidR="00F2072C" w:rsidRPr="008D4C03" w:rsidRDefault="00F2072C" w:rsidP="006025F1">
      <w:pPr>
        <w:pStyle w:val="ListParagraph"/>
        <w:widowControl w:val="0"/>
        <w:numPr>
          <w:ilvl w:val="0"/>
          <w:numId w:val="21"/>
        </w:numPr>
        <w:tabs>
          <w:tab w:val="left" w:pos="1530"/>
        </w:tabs>
        <w:autoSpaceDE w:val="0"/>
        <w:autoSpaceDN w:val="0"/>
        <w:spacing w:before="92" w:after="0"/>
        <w:ind w:left="450" w:right="117" w:hanging="432"/>
        <w:contextualSpacing w:val="0"/>
        <w:rPr>
          <w:sz w:val="14"/>
          <w:szCs w:val="14"/>
        </w:rPr>
      </w:pPr>
      <w:r w:rsidRPr="008D4C03">
        <w:rPr>
          <w:sz w:val="14"/>
          <w:szCs w:val="14"/>
        </w:rPr>
        <w:t>THE LETTERS, DIGITS, ARROWS, BORDERS, AND ALPHABET ACCESSORIES ON ALL FLAT SHEET SIGNS SHALL BE APPLIED BY SILK SCREENING PROCESS, EXCEPT THAT CUT-OUT DIRECT APPLIED COPY SHALL BE USED ON ALL FLAT SHEET SIGNS WITH A GREEN BACKGROUND, OR BROWN</w:t>
      </w:r>
      <w:r w:rsidRPr="008D4C03">
        <w:rPr>
          <w:spacing w:val="-19"/>
          <w:sz w:val="14"/>
          <w:szCs w:val="14"/>
        </w:rPr>
        <w:t xml:space="preserve"> </w:t>
      </w:r>
      <w:r w:rsidRPr="008D4C03">
        <w:rPr>
          <w:sz w:val="14"/>
          <w:szCs w:val="14"/>
        </w:rPr>
        <w:t>BACKGROUND.</w:t>
      </w:r>
    </w:p>
    <w:p w14:paraId="31B9D992" w14:textId="77777777" w:rsidR="00F2072C" w:rsidRPr="008D4C03" w:rsidRDefault="00F2072C" w:rsidP="006025F1">
      <w:pPr>
        <w:pStyle w:val="ListParagraph"/>
        <w:widowControl w:val="0"/>
        <w:numPr>
          <w:ilvl w:val="0"/>
          <w:numId w:val="21"/>
        </w:numPr>
        <w:tabs>
          <w:tab w:val="left" w:pos="1530"/>
        </w:tabs>
        <w:autoSpaceDE w:val="0"/>
        <w:autoSpaceDN w:val="0"/>
        <w:spacing w:before="119" w:after="0"/>
        <w:ind w:left="450" w:right="117" w:hanging="432"/>
        <w:contextualSpacing w:val="0"/>
        <w:rPr>
          <w:sz w:val="14"/>
          <w:szCs w:val="14"/>
        </w:rPr>
      </w:pPr>
      <w:r w:rsidRPr="008D4C03">
        <w:rPr>
          <w:sz w:val="14"/>
          <w:szCs w:val="14"/>
        </w:rPr>
        <w:t>THE LENGTHS OF ALL SIGN SUPPORTS SHOWN ON THE SIGN SCHEDULE ARE APPROXIMATE</w:t>
      </w:r>
      <w:r w:rsidRPr="008D4C03">
        <w:rPr>
          <w:spacing w:val="-15"/>
          <w:sz w:val="14"/>
          <w:szCs w:val="14"/>
        </w:rPr>
        <w:t xml:space="preserve"> </w:t>
      </w:r>
      <w:r w:rsidRPr="008D4C03">
        <w:rPr>
          <w:sz w:val="14"/>
          <w:szCs w:val="14"/>
        </w:rPr>
        <w:t>AND</w:t>
      </w:r>
      <w:r w:rsidRPr="008D4C03">
        <w:rPr>
          <w:spacing w:val="-15"/>
          <w:sz w:val="14"/>
          <w:szCs w:val="14"/>
        </w:rPr>
        <w:t xml:space="preserve"> </w:t>
      </w:r>
      <w:r w:rsidRPr="008D4C03">
        <w:rPr>
          <w:sz w:val="14"/>
          <w:szCs w:val="14"/>
        </w:rPr>
        <w:t>ARE</w:t>
      </w:r>
      <w:r w:rsidRPr="008D4C03">
        <w:rPr>
          <w:spacing w:val="-15"/>
          <w:sz w:val="14"/>
          <w:szCs w:val="14"/>
        </w:rPr>
        <w:t xml:space="preserve"> </w:t>
      </w:r>
      <w:r w:rsidRPr="008D4C03">
        <w:rPr>
          <w:sz w:val="14"/>
          <w:szCs w:val="14"/>
        </w:rPr>
        <w:t>FOR</w:t>
      </w:r>
      <w:r w:rsidRPr="008D4C03">
        <w:rPr>
          <w:spacing w:val="-15"/>
          <w:sz w:val="14"/>
          <w:szCs w:val="14"/>
        </w:rPr>
        <w:t xml:space="preserve"> </w:t>
      </w:r>
      <w:r w:rsidRPr="008D4C03">
        <w:rPr>
          <w:sz w:val="14"/>
          <w:szCs w:val="14"/>
        </w:rPr>
        <w:t>ESTIMATING</w:t>
      </w:r>
      <w:r w:rsidRPr="008D4C03">
        <w:rPr>
          <w:spacing w:val="-15"/>
          <w:sz w:val="14"/>
          <w:szCs w:val="14"/>
        </w:rPr>
        <w:t xml:space="preserve"> </w:t>
      </w:r>
      <w:r w:rsidRPr="008D4C03">
        <w:rPr>
          <w:sz w:val="14"/>
          <w:szCs w:val="14"/>
        </w:rPr>
        <w:t>PURPOSES</w:t>
      </w:r>
      <w:r w:rsidRPr="008D4C03">
        <w:rPr>
          <w:spacing w:val="-14"/>
          <w:sz w:val="14"/>
          <w:szCs w:val="14"/>
        </w:rPr>
        <w:t xml:space="preserve"> </w:t>
      </w:r>
      <w:r w:rsidRPr="008D4C03">
        <w:rPr>
          <w:sz w:val="14"/>
          <w:szCs w:val="14"/>
        </w:rPr>
        <w:t>ONLY.</w:t>
      </w:r>
      <w:r w:rsidRPr="008D4C03">
        <w:rPr>
          <w:spacing w:val="32"/>
          <w:sz w:val="14"/>
          <w:szCs w:val="14"/>
        </w:rPr>
        <w:t xml:space="preserve"> </w:t>
      </w:r>
      <w:r w:rsidRPr="008D4C03">
        <w:rPr>
          <w:sz w:val="14"/>
          <w:szCs w:val="14"/>
        </w:rPr>
        <w:t>THE</w:t>
      </w:r>
      <w:r w:rsidRPr="008D4C03">
        <w:rPr>
          <w:spacing w:val="-15"/>
          <w:sz w:val="14"/>
          <w:szCs w:val="14"/>
        </w:rPr>
        <w:t xml:space="preserve"> </w:t>
      </w:r>
      <w:r w:rsidRPr="008D4C03">
        <w:rPr>
          <w:sz w:val="14"/>
          <w:szCs w:val="14"/>
        </w:rPr>
        <w:t>CONTRACTOR SHALL VERIFY ALL SUPPORT LENGTHS AT THE SITE PRIOR TO</w:t>
      </w:r>
      <w:r w:rsidRPr="008D4C03">
        <w:rPr>
          <w:spacing w:val="-10"/>
          <w:sz w:val="14"/>
          <w:szCs w:val="14"/>
        </w:rPr>
        <w:t xml:space="preserve"> </w:t>
      </w:r>
      <w:r w:rsidRPr="008D4C03">
        <w:rPr>
          <w:sz w:val="14"/>
          <w:szCs w:val="14"/>
        </w:rPr>
        <w:t>ERECTION.</w:t>
      </w:r>
    </w:p>
    <w:p w14:paraId="41DC7C9F" w14:textId="77777777" w:rsidR="00F2072C" w:rsidRPr="008D4C03" w:rsidRDefault="00F2072C" w:rsidP="006025F1">
      <w:pPr>
        <w:pStyle w:val="ListParagraph"/>
        <w:widowControl w:val="0"/>
        <w:numPr>
          <w:ilvl w:val="0"/>
          <w:numId w:val="21"/>
        </w:numPr>
        <w:tabs>
          <w:tab w:val="left" w:pos="1530"/>
        </w:tabs>
        <w:autoSpaceDE w:val="0"/>
        <w:autoSpaceDN w:val="0"/>
        <w:spacing w:before="119" w:after="0"/>
        <w:ind w:left="450" w:right="117" w:hanging="432"/>
        <w:contextualSpacing w:val="0"/>
        <w:rPr>
          <w:sz w:val="14"/>
          <w:szCs w:val="14"/>
        </w:rPr>
      </w:pPr>
      <w:r w:rsidRPr="008D4C03">
        <w:rPr>
          <w:sz w:val="14"/>
          <w:szCs w:val="14"/>
        </w:rPr>
        <w:t>THE LETTERS, DIGITS, ARROWS, BORDERS, AND ALPHABET ACCESSORIES ON ALL FLAT SHEET SIGNS SHALL BE APPLIED BY SILK SCREENING</w:t>
      </w:r>
      <w:r w:rsidRPr="008D4C03">
        <w:rPr>
          <w:spacing w:val="-9"/>
          <w:sz w:val="14"/>
          <w:szCs w:val="14"/>
        </w:rPr>
        <w:t xml:space="preserve"> </w:t>
      </w:r>
      <w:r w:rsidRPr="008D4C03">
        <w:rPr>
          <w:sz w:val="14"/>
          <w:szCs w:val="14"/>
        </w:rPr>
        <w:t>PROCESS.</w:t>
      </w:r>
    </w:p>
    <w:p w14:paraId="42A5BDA6" w14:textId="77777777" w:rsidR="00F2072C" w:rsidRPr="008D4C03" w:rsidRDefault="00F2072C" w:rsidP="006025F1">
      <w:pPr>
        <w:pStyle w:val="Heading4"/>
        <w:spacing w:before="118" w:line="276" w:lineRule="auto"/>
        <w:ind w:left="720" w:right="115" w:hanging="734"/>
        <w:rPr>
          <w:sz w:val="14"/>
          <w:szCs w:val="14"/>
        </w:rPr>
      </w:pPr>
      <w:r w:rsidRPr="006025F1">
        <w:rPr>
          <w:b/>
          <w:bCs/>
          <w:i w:val="0"/>
          <w:iCs w:val="0"/>
          <w:color w:val="006FC0"/>
          <w:sz w:val="14"/>
          <w:szCs w:val="14"/>
        </w:rPr>
        <w:t>NOTE:</w:t>
      </w:r>
      <w:r w:rsidRPr="006025F1">
        <w:rPr>
          <w:b/>
          <w:bCs/>
          <w:i w:val="0"/>
          <w:iCs w:val="0"/>
          <w:color w:val="006FC0"/>
          <w:spacing w:val="-8"/>
          <w:sz w:val="14"/>
          <w:szCs w:val="14"/>
        </w:rPr>
        <w:t xml:space="preserve"> </w:t>
      </w:r>
      <w:r w:rsidR="006025F1" w:rsidRPr="006025F1">
        <w:rPr>
          <w:b/>
          <w:bCs/>
          <w:i w:val="0"/>
          <w:iCs w:val="0"/>
          <w:color w:val="006FC0"/>
          <w:spacing w:val="-8"/>
          <w:sz w:val="14"/>
          <w:szCs w:val="14"/>
        </w:rPr>
        <w:tab/>
      </w:r>
      <w:r w:rsidRPr="006025F1">
        <w:rPr>
          <w:b/>
          <w:bCs/>
          <w:i w:val="0"/>
          <w:iCs w:val="0"/>
          <w:color w:val="006FC0"/>
          <w:sz w:val="14"/>
          <w:szCs w:val="14"/>
        </w:rPr>
        <w:t>NOTE</w:t>
      </w:r>
      <w:r w:rsidRPr="006025F1">
        <w:rPr>
          <w:b/>
          <w:bCs/>
          <w:i w:val="0"/>
          <w:iCs w:val="0"/>
          <w:color w:val="006FC0"/>
          <w:spacing w:val="-9"/>
          <w:sz w:val="14"/>
          <w:szCs w:val="14"/>
        </w:rPr>
        <w:t xml:space="preserve"> </w:t>
      </w:r>
      <w:r w:rsidRPr="006025F1">
        <w:rPr>
          <w:b/>
          <w:bCs/>
          <w:i w:val="0"/>
          <w:iCs w:val="0"/>
          <w:color w:val="006FC0"/>
          <w:sz w:val="14"/>
          <w:szCs w:val="14"/>
        </w:rPr>
        <w:t>(1</w:t>
      </w:r>
      <w:r w:rsidR="00E35F3A">
        <w:rPr>
          <w:b/>
          <w:bCs/>
          <w:i w:val="0"/>
          <w:iCs w:val="0"/>
          <w:color w:val="006FC0"/>
          <w:sz w:val="14"/>
          <w:szCs w:val="14"/>
        </w:rPr>
        <w:t>2</w:t>
      </w:r>
      <w:r w:rsidRPr="006025F1">
        <w:rPr>
          <w:b/>
          <w:bCs/>
          <w:i w:val="0"/>
          <w:iCs w:val="0"/>
          <w:color w:val="006FC0"/>
          <w:sz w:val="14"/>
          <w:szCs w:val="14"/>
        </w:rPr>
        <w:t>)</w:t>
      </w:r>
      <w:r w:rsidRPr="006025F1">
        <w:rPr>
          <w:b/>
          <w:bCs/>
          <w:i w:val="0"/>
          <w:iCs w:val="0"/>
          <w:color w:val="006FC0"/>
          <w:spacing w:val="-9"/>
          <w:sz w:val="14"/>
          <w:szCs w:val="14"/>
        </w:rPr>
        <w:t xml:space="preserve"> </w:t>
      </w:r>
      <w:r w:rsidRPr="006025F1">
        <w:rPr>
          <w:b/>
          <w:bCs/>
          <w:i w:val="0"/>
          <w:iCs w:val="0"/>
          <w:color w:val="006FC0"/>
          <w:sz w:val="14"/>
          <w:szCs w:val="14"/>
        </w:rPr>
        <w:t>IS</w:t>
      </w:r>
      <w:r w:rsidRPr="006025F1">
        <w:rPr>
          <w:b/>
          <w:bCs/>
          <w:i w:val="0"/>
          <w:iCs w:val="0"/>
          <w:color w:val="006FC0"/>
          <w:spacing w:val="-9"/>
          <w:sz w:val="14"/>
          <w:szCs w:val="14"/>
        </w:rPr>
        <w:t xml:space="preserve"> </w:t>
      </w:r>
      <w:r w:rsidRPr="006025F1">
        <w:rPr>
          <w:b/>
          <w:bCs/>
          <w:i w:val="0"/>
          <w:iCs w:val="0"/>
          <w:color w:val="006FC0"/>
          <w:sz w:val="14"/>
          <w:szCs w:val="14"/>
        </w:rPr>
        <w:t>TO</w:t>
      </w:r>
      <w:r w:rsidRPr="006025F1">
        <w:rPr>
          <w:b/>
          <w:bCs/>
          <w:i w:val="0"/>
          <w:iCs w:val="0"/>
          <w:color w:val="006FC0"/>
          <w:spacing w:val="-9"/>
          <w:sz w:val="14"/>
          <w:szCs w:val="14"/>
        </w:rPr>
        <w:t xml:space="preserve"> </w:t>
      </w:r>
      <w:r w:rsidRPr="006025F1">
        <w:rPr>
          <w:b/>
          <w:bCs/>
          <w:i w:val="0"/>
          <w:iCs w:val="0"/>
          <w:color w:val="006FC0"/>
          <w:sz w:val="14"/>
          <w:szCs w:val="14"/>
        </w:rPr>
        <w:t>BE</w:t>
      </w:r>
      <w:r w:rsidRPr="006025F1">
        <w:rPr>
          <w:b/>
          <w:bCs/>
          <w:i w:val="0"/>
          <w:iCs w:val="0"/>
          <w:color w:val="006FC0"/>
          <w:spacing w:val="-9"/>
          <w:sz w:val="14"/>
          <w:szCs w:val="14"/>
        </w:rPr>
        <w:t xml:space="preserve"> </w:t>
      </w:r>
      <w:r w:rsidRPr="006025F1">
        <w:rPr>
          <w:b/>
          <w:bCs/>
          <w:i w:val="0"/>
          <w:iCs w:val="0"/>
          <w:color w:val="006FC0"/>
          <w:sz w:val="14"/>
          <w:szCs w:val="14"/>
        </w:rPr>
        <w:t>USED</w:t>
      </w:r>
      <w:r w:rsidRPr="006025F1">
        <w:rPr>
          <w:b/>
          <w:bCs/>
          <w:i w:val="0"/>
          <w:iCs w:val="0"/>
          <w:color w:val="006FC0"/>
          <w:spacing w:val="-8"/>
          <w:sz w:val="14"/>
          <w:szCs w:val="14"/>
        </w:rPr>
        <w:t xml:space="preserve"> </w:t>
      </w:r>
      <w:r w:rsidRPr="006025F1">
        <w:rPr>
          <w:b/>
          <w:bCs/>
          <w:i w:val="0"/>
          <w:iCs w:val="0"/>
          <w:color w:val="006FC0"/>
          <w:sz w:val="14"/>
          <w:szCs w:val="14"/>
        </w:rPr>
        <w:t>ON</w:t>
      </w:r>
      <w:r w:rsidRPr="006025F1">
        <w:rPr>
          <w:b/>
          <w:bCs/>
          <w:i w:val="0"/>
          <w:iCs w:val="0"/>
          <w:color w:val="006FC0"/>
          <w:spacing w:val="-9"/>
          <w:sz w:val="14"/>
          <w:szCs w:val="14"/>
        </w:rPr>
        <w:t xml:space="preserve"> </w:t>
      </w:r>
      <w:r w:rsidRPr="006025F1">
        <w:rPr>
          <w:b/>
          <w:bCs/>
          <w:i w:val="0"/>
          <w:iCs w:val="0"/>
          <w:color w:val="006FC0"/>
          <w:sz w:val="14"/>
          <w:szCs w:val="14"/>
        </w:rPr>
        <w:t>ALL</w:t>
      </w:r>
      <w:r w:rsidRPr="006025F1">
        <w:rPr>
          <w:b/>
          <w:bCs/>
          <w:i w:val="0"/>
          <w:iCs w:val="0"/>
          <w:color w:val="006FC0"/>
          <w:spacing w:val="-8"/>
          <w:sz w:val="14"/>
          <w:szCs w:val="14"/>
        </w:rPr>
        <w:t xml:space="preserve"> </w:t>
      </w:r>
      <w:r w:rsidRPr="006025F1">
        <w:rPr>
          <w:b/>
          <w:bCs/>
          <w:i w:val="0"/>
          <w:iCs w:val="0"/>
          <w:color w:val="006FC0"/>
          <w:sz w:val="14"/>
          <w:szCs w:val="14"/>
        </w:rPr>
        <w:t>PROJECTS,</w:t>
      </w:r>
      <w:r w:rsidRPr="006025F1">
        <w:rPr>
          <w:b/>
          <w:bCs/>
          <w:i w:val="0"/>
          <w:iCs w:val="0"/>
          <w:color w:val="006FC0"/>
          <w:spacing w:val="-8"/>
          <w:sz w:val="14"/>
          <w:szCs w:val="14"/>
        </w:rPr>
        <w:t xml:space="preserve"> </w:t>
      </w:r>
      <w:r w:rsidRPr="006025F1">
        <w:rPr>
          <w:b/>
          <w:bCs/>
          <w:i w:val="0"/>
          <w:iCs w:val="0"/>
          <w:color w:val="006FC0"/>
          <w:sz w:val="14"/>
          <w:szCs w:val="14"/>
        </w:rPr>
        <w:t>INCLUDING</w:t>
      </w:r>
      <w:r w:rsidRPr="006025F1">
        <w:rPr>
          <w:b/>
          <w:bCs/>
          <w:i w:val="0"/>
          <w:iCs w:val="0"/>
          <w:color w:val="006FC0"/>
          <w:spacing w:val="-8"/>
          <w:sz w:val="14"/>
          <w:szCs w:val="14"/>
        </w:rPr>
        <w:t xml:space="preserve"> </w:t>
      </w:r>
      <w:r w:rsidRPr="006025F1">
        <w:rPr>
          <w:b/>
          <w:bCs/>
          <w:i w:val="0"/>
          <w:iCs w:val="0"/>
          <w:color w:val="006FC0"/>
          <w:sz w:val="14"/>
          <w:szCs w:val="14"/>
        </w:rPr>
        <w:t>RESURFACING. IT IS TO ADDRESS SITES WHERE AN EXISTING PERMANENT SIGN IS TO BE REMOVED OR</w:t>
      </w:r>
      <w:r w:rsidRPr="006025F1">
        <w:rPr>
          <w:b/>
          <w:bCs/>
          <w:i w:val="0"/>
          <w:iCs w:val="0"/>
          <w:color w:val="006FC0"/>
          <w:spacing w:val="-6"/>
          <w:sz w:val="14"/>
          <w:szCs w:val="14"/>
        </w:rPr>
        <w:t xml:space="preserve"> </w:t>
      </w:r>
      <w:r w:rsidRPr="006025F1">
        <w:rPr>
          <w:b/>
          <w:bCs/>
          <w:i w:val="0"/>
          <w:iCs w:val="0"/>
          <w:color w:val="006FC0"/>
          <w:sz w:val="14"/>
          <w:szCs w:val="14"/>
        </w:rPr>
        <w:t>RELOCATED</w:t>
      </w:r>
      <w:r w:rsidRPr="008D4C03">
        <w:rPr>
          <w:color w:val="006FC0"/>
          <w:sz w:val="14"/>
          <w:szCs w:val="14"/>
        </w:rPr>
        <w:t>.</w:t>
      </w:r>
    </w:p>
    <w:p w14:paraId="6B6953A2" w14:textId="46CB7CE9" w:rsidR="00F2072C" w:rsidRPr="008D4C03" w:rsidRDefault="00F2072C" w:rsidP="006025F1">
      <w:pPr>
        <w:pStyle w:val="ListParagraph"/>
        <w:widowControl w:val="0"/>
        <w:numPr>
          <w:ilvl w:val="0"/>
          <w:numId w:val="21"/>
        </w:numPr>
        <w:tabs>
          <w:tab w:val="left" w:pos="1530"/>
        </w:tabs>
        <w:autoSpaceDE w:val="0"/>
        <w:autoSpaceDN w:val="0"/>
        <w:spacing w:before="200" w:after="0"/>
        <w:ind w:left="450" w:right="117" w:hanging="450"/>
        <w:contextualSpacing w:val="0"/>
        <w:rPr>
          <w:sz w:val="14"/>
          <w:szCs w:val="14"/>
        </w:rPr>
      </w:pPr>
      <w:r w:rsidRPr="008D4C03">
        <w:rPr>
          <w:sz w:val="14"/>
          <w:szCs w:val="14"/>
        </w:rPr>
        <w:t>ALL SIGNS WHICH INTERFERE WITH CONSTRUCTION WILL BE RELOCATED OUTSIDE</w:t>
      </w:r>
      <w:r w:rsidRPr="008D4C03">
        <w:rPr>
          <w:spacing w:val="-16"/>
          <w:sz w:val="14"/>
          <w:szCs w:val="14"/>
        </w:rPr>
        <w:t xml:space="preserve"> </w:t>
      </w:r>
      <w:r w:rsidRPr="008D4C03">
        <w:rPr>
          <w:sz w:val="14"/>
          <w:szCs w:val="14"/>
        </w:rPr>
        <w:t>LIMITS</w:t>
      </w:r>
      <w:r w:rsidRPr="008D4C03">
        <w:rPr>
          <w:spacing w:val="-16"/>
          <w:sz w:val="14"/>
          <w:szCs w:val="14"/>
        </w:rPr>
        <w:t xml:space="preserve"> </w:t>
      </w:r>
      <w:r w:rsidRPr="008D4C03">
        <w:rPr>
          <w:sz w:val="14"/>
          <w:szCs w:val="14"/>
        </w:rPr>
        <w:t>OF</w:t>
      </w:r>
      <w:r w:rsidRPr="008D4C03">
        <w:rPr>
          <w:spacing w:val="-16"/>
          <w:sz w:val="14"/>
          <w:szCs w:val="14"/>
        </w:rPr>
        <w:t xml:space="preserve"> </w:t>
      </w:r>
      <w:r w:rsidRPr="008D4C03">
        <w:rPr>
          <w:sz w:val="14"/>
          <w:szCs w:val="14"/>
        </w:rPr>
        <w:t>CONSTRUCTION</w:t>
      </w:r>
      <w:r w:rsidRPr="008D4C03">
        <w:rPr>
          <w:spacing w:val="-16"/>
          <w:sz w:val="14"/>
          <w:szCs w:val="14"/>
        </w:rPr>
        <w:t xml:space="preserve"> </w:t>
      </w:r>
      <w:r w:rsidRPr="008D4C03">
        <w:rPr>
          <w:sz w:val="14"/>
          <w:szCs w:val="14"/>
        </w:rPr>
        <w:t>BY</w:t>
      </w:r>
      <w:r w:rsidRPr="008D4C03">
        <w:rPr>
          <w:spacing w:val="-16"/>
          <w:sz w:val="14"/>
          <w:szCs w:val="14"/>
        </w:rPr>
        <w:t xml:space="preserve"> </w:t>
      </w:r>
      <w:r w:rsidRPr="008D4C03">
        <w:rPr>
          <w:sz w:val="14"/>
          <w:szCs w:val="14"/>
        </w:rPr>
        <w:t>THE</w:t>
      </w:r>
      <w:r w:rsidRPr="008D4C03">
        <w:rPr>
          <w:spacing w:val="-15"/>
          <w:sz w:val="14"/>
          <w:szCs w:val="14"/>
        </w:rPr>
        <w:t xml:space="preserve"> </w:t>
      </w:r>
      <w:r w:rsidRPr="008D4C03">
        <w:rPr>
          <w:sz w:val="14"/>
          <w:szCs w:val="14"/>
        </w:rPr>
        <w:t>CONTRACTOR.</w:t>
      </w:r>
      <w:r w:rsidRPr="008D4C03">
        <w:rPr>
          <w:spacing w:val="28"/>
          <w:sz w:val="14"/>
          <w:szCs w:val="14"/>
        </w:rPr>
        <w:t xml:space="preserve"> </w:t>
      </w:r>
      <w:r w:rsidRPr="008D4C03">
        <w:rPr>
          <w:sz w:val="14"/>
          <w:szCs w:val="14"/>
        </w:rPr>
        <w:t>UPON</w:t>
      </w:r>
      <w:r w:rsidRPr="008D4C03">
        <w:rPr>
          <w:spacing w:val="-16"/>
          <w:sz w:val="14"/>
          <w:szCs w:val="14"/>
        </w:rPr>
        <w:t xml:space="preserve"> </w:t>
      </w:r>
      <w:r w:rsidRPr="008D4C03">
        <w:rPr>
          <w:sz w:val="14"/>
          <w:szCs w:val="14"/>
        </w:rPr>
        <w:t>COMPLETION OF</w:t>
      </w:r>
      <w:r w:rsidRPr="008D4C03">
        <w:rPr>
          <w:spacing w:val="-15"/>
          <w:sz w:val="14"/>
          <w:szCs w:val="14"/>
        </w:rPr>
        <w:t xml:space="preserve"> </w:t>
      </w:r>
      <w:r w:rsidRPr="008D4C03">
        <w:rPr>
          <w:sz w:val="14"/>
          <w:szCs w:val="14"/>
        </w:rPr>
        <w:t>CONSTRUCTION,</w:t>
      </w:r>
      <w:r w:rsidRPr="008D4C03">
        <w:rPr>
          <w:spacing w:val="-14"/>
          <w:sz w:val="14"/>
          <w:szCs w:val="14"/>
        </w:rPr>
        <w:t xml:space="preserve"> </w:t>
      </w:r>
      <w:r w:rsidRPr="008D4C03">
        <w:rPr>
          <w:sz w:val="14"/>
          <w:szCs w:val="14"/>
        </w:rPr>
        <w:t>THE</w:t>
      </w:r>
      <w:r w:rsidRPr="008D4C03">
        <w:rPr>
          <w:spacing w:val="-15"/>
          <w:sz w:val="14"/>
          <w:szCs w:val="14"/>
        </w:rPr>
        <w:t xml:space="preserve"> </w:t>
      </w:r>
      <w:r w:rsidRPr="008D4C03">
        <w:rPr>
          <w:sz w:val="14"/>
          <w:szCs w:val="14"/>
        </w:rPr>
        <w:t>CONTRACTOR</w:t>
      </w:r>
      <w:r w:rsidRPr="008D4C03">
        <w:rPr>
          <w:spacing w:val="-15"/>
          <w:sz w:val="14"/>
          <w:szCs w:val="14"/>
        </w:rPr>
        <w:t xml:space="preserve"> </w:t>
      </w:r>
      <w:r w:rsidRPr="008D4C03">
        <w:rPr>
          <w:sz w:val="14"/>
          <w:szCs w:val="14"/>
        </w:rPr>
        <w:t>WILL</w:t>
      </w:r>
      <w:r w:rsidRPr="008D4C03">
        <w:rPr>
          <w:spacing w:val="-15"/>
          <w:sz w:val="14"/>
          <w:szCs w:val="14"/>
        </w:rPr>
        <w:t xml:space="preserve"> </w:t>
      </w:r>
      <w:r w:rsidRPr="008D4C03">
        <w:rPr>
          <w:sz w:val="14"/>
          <w:szCs w:val="14"/>
        </w:rPr>
        <w:t>RESTORE</w:t>
      </w:r>
      <w:r w:rsidRPr="008D4C03">
        <w:rPr>
          <w:spacing w:val="-15"/>
          <w:sz w:val="14"/>
          <w:szCs w:val="14"/>
        </w:rPr>
        <w:t xml:space="preserve"> </w:t>
      </w:r>
      <w:r w:rsidRPr="008D4C03">
        <w:rPr>
          <w:sz w:val="14"/>
          <w:szCs w:val="14"/>
        </w:rPr>
        <w:t>THE</w:t>
      </w:r>
      <w:r w:rsidRPr="008D4C03">
        <w:rPr>
          <w:spacing w:val="-15"/>
          <w:sz w:val="14"/>
          <w:szCs w:val="14"/>
        </w:rPr>
        <w:t xml:space="preserve"> </w:t>
      </w:r>
      <w:r w:rsidRPr="008D4C03">
        <w:rPr>
          <w:sz w:val="14"/>
          <w:szCs w:val="14"/>
        </w:rPr>
        <w:t>SIGNS</w:t>
      </w:r>
      <w:r w:rsidRPr="008D4C03">
        <w:rPr>
          <w:spacing w:val="-15"/>
          <w:sz w:val="14"/>
          <w:szCs w:val="14"/>
        </w:rPr>
        <w:t xml:space="preserve"> </w:t>
      </w:r>
      <w:r w:rsidRPr="008D4C03">
        <w:rPr>
          <w:sz w:val="14"/>
          <w:szCs w:val="14"/>
        </w:rPr>
        <w:t>TO</w:t>
      </w:r>
      <w:r w:rsidRPr="008D4C03">
        <w:rPr>
          <w:spacing w:val="-15"/>
          <w:sz w:val="14"/>
          <w:szCs w:val="14"/>
        </w:rPr>
        <w:t xml:space="preserve"> </w:t>
      </w:r>
      <w:r w:rsidRPr="008D4C03">
        <w:rPr>
          <w:sz w:val="14"/>
          <w:szCs w:val="14"/>
        </w:rPr>
        <w:t xml:space="preserve">ORIGINAL LOCATION. THE CONTRACTOR SHALL CHECK WITH </w:t>
      </w:r>
      <w:r w:rsidR="002C7967">
        <w:rPr>
          <w:sz w:val="14"/>
          <w:szCs w:val="14"/>
        </w:rPr>
        <w:t>________</w:t>
      </w:r>
      <w:r w:rsidR="002C7967">
        <w:rPr>
          <w:sz w:val="14"/>
          <w:szCs w:val="14"/>
        </w:rPr>
        <w:t xml:space="preserve"> </w:t>
      </w:r>
      <w:r w:rsidRPr="008D4C03">
        <w:rPr>
          <w:sz w:val="14"/>
          <w:szCs w:val="14"/>
        </w:rPr>
        <w:t>PRIOR TO MOVING ANY PERMANENT</w:t>
      </w:r>
      <w:r w:rsidRPr="008D4C03">
        <w:rPr>
          <w:spacing w:val="-7"/>
          <w:sz w:val="14"/>
          <w:szCs w:val="14"/>
        </w:rPr>
        <w:t xml:space="preserve"> </w:t>
      </w:r>
      <w:r w:rsidRPr="008D4C03">
        <w:rPr>
          <w:sz w:val="14"/>
          <w:szCs w:val="14"/>
        </w:rPr>
        <w:t>SIGNS.</w:t>
      </w:r>
    </w:p>
    <w:p w14:paraId="42BA4EE2" w14:textId="77777777" w:rsidR="00F2072C" w:rsidRPr="00E35F3A" w:rsidRDefault="00F2072C" w:rsidP="00E35F3A">
      <w:pPr>
        <w:pStyle w:val="Heading4"/>
        <w:spacing w:before="113"/>
        <w:ind w:left="720" w:right="767" w:hanging="720"/>
        <w:rPr>
          <w:b/>
          <w:bCs/>
          <w:i w:val="0"/>
          <w:iCs w:val="0"/>
          <w:sz w:val="14"/>
          <w:szCs w:val="14"/>
        </w:rPr>
      </w:pPr>
      <w:r w:rsidRPr="00E35F3A">
        <w:rPr>
          <w:b/>
          <w:bCs/>
          <w:i w:val="0"/>
          <w:iCs w:val="0"/>
          <w:color w:val="006FC0"/>
          <w:sz w:val="14"/>
          <w:szCs w:val="14"/>
        </w:rPr>
        <w:t xml:space="preserve">NOTE: </w:t>
      </w:r>
      <w:r w:rsidR="00E35F3A">
        <w:rPr>
          <w:b/>
          <w:bCs/>
          <w:i w:val="0"/>
          <w:iCs w:val="0"/>
          <w:color w:val="006FC0"/>
          <w:sz w:val="14"/>
          <w:szCs w:val="14"/>
        </w:rPr>
        <w:tab/>
      </w:r>
      <w:r w:rsidRPr="00E35F3A">
        <w:rPr>
          <w:b/>
          <w:bCs/>
          <w:i w:val="0"/>
          <w:iCs w:val="0"/>
          <w:color w:val="006FC0"/>
          <w:sz w:val="14"/>
          <w:szCs w:val="14"/>
        </w:rPr>
        <w:t>ADD NOTE (1</w:t>
      </w:r>
      <w:r w:rsidR="00E35F3A" w:rsidRPr="00E35F3A">
        <w:rPr>
          <w:b/>
          <w:bCs/>
          <w:i w:val="0"/>
          <w:iCs w:val="0"/>
          <w:color w:val="006FC0"/>
          <w:sz w:val="14"/>
          <w:szCs w:val="14"/>
        </w:rPr>
        <w:t>3</w:t>
      </w:r>
      <w:r w:rsidRPr="00E35F3A">
        <w:rPr>
          <w:b/>
          <w:bCs/>
          <w:i w:val="0"/>
          <w:iCs w:val="0"/>
          <w:color w:val="006FC0"/>
          <w:sz w:val="14"/>
          <w:szCs w:val="14"/>
        </w:rPr>
        <w:t>) TO ALL RESURFACING PROJECTS WHICH WILL INCLUDE THE INSTALLATION OF NEW PERMANENT</w:t>
      </w:r>
      <w:r w:rsidR="00E35F3A">
        <w:rPr>
          <w:b/>
          <w:bCs/>
          <w:i w:val="0"/>
          <w:iCs w:val="0"/>
          <w:color w:val="006FC0"/>
          <w:sz w:val="14"/>
          <w:szCs w:val="14"/>
        </w:rPr>
        <w:t xml:space="preserve"> </w:t>
      </w:r>
      <w:r w:rsidRPr="00E35F3A">
        <w:rPr>
          <w:b/>
          <w:bCs/>
          <w:i w:val="0"/>
          <w:iCs w:val="0"/>
          <w:color w:val="006FC0"/>
          <w:sz w:val="14"/>
          <w:szCs w:val="14"/>
        </w:rPr>
        <w:t>SIGN(S).</w:t>
      </w:r>
    </w:p>
    <w:p w14:paraId="007116A3" w14:textId="67E78AF3" w:rsidR="00F2072C" w:rsidRPr="008D4C03" w:rsidRDefault="00F2072C" w:rsidP="00E35F3A">
      <w:pPr>
        <w:pStyle w:val="BodyText"/>
        <w:spacing w:before="198"/>
        <w:ind w:left="450" w:right="117" w:hanging="450"/>
        <w:jc w:val="left"/>
        <w:rPr>
          <w:sz w:val="14"/>
          <w:szCs w:val="14"/>
        </w:rPr>
      </w:pPr>
      <w:r w:rsidRPr="008D4C03">
        <w:rPr>
          <w:sz w:val="14"/>
          <w:szCs w:val="14"/>
        </w:rPr>
        <w:t>(1</w:t>
      </w:r>
      <w:r w:rsidR="00E35F3A">
        <w:rPr>
          <w:sz w:val="14"/>
          <w:szCs w:val="14"/>
        </w:rPr>
        <w:t>3</w:t>
      </w:r>
      <w:r w:rsidRPr="008D4C03">
        <w:rPr>
          <w:sz w:val="14"/>
          <w:szCs w:val="14"/>
        </w:rPr>
        <w:t xml:space="preserve">)  </w:t>
      </w:r>
      <w:r>
        <w:rPr>
          <w:sz w:val="14"/>
          <w:szCs w:val="14"/>
        </w:rPr>
        <w:tab/>
      </w:r>
      <w:r w:rsidRPr="008D4C03">
        <w:rPr>
          <w:sz w:val="14"/>
          <w:szCs w:val="14"/>
        </w:rPr>
        <w:t xml:space="preserve">AFTER THE PERMANENT SIGN LOCATIONS HAVE BEEN STAKED, THERE SHALL BE A FIELD INSPECTION AND APPROVAL BY </w:t>
      </w:r>
      <w:r w:rsidR="002C7967">
        <w:rPr>
          <w:sz w:val="14"/>
          <w:szCs w:val="14"/>
        </w:rPr>
        <w:t>________</w:t>
      </w:r>
      <w:r w:rsidR="002C7967" w:rsidRPr="008D4C03">
        <w:rPr>
          <w:sz w:val="14"/>
          <w:szCs w:val="14"/>
        </w:rPr>
        <w:t>.</w:t>
      </w:r>
      <w:r w:rsidRPr="008D4C03">
        <w:rPr>
          <w:sz w:val="14"/>
          <w:szCs w:val="14"/>
        </w:rPr>
        <w:t xml:space="preserve"> PAYMENT FOR LOCATION AND STAKING SHOULD BE INCLUDED IN THE BID</w:t>
      </w:r>
      <w:r w:rsidRPr="008D4C03">
        <w:rPr>
          <w:spacing w:val="-15"/>
          <w:sz w:val="14"/>
          <w:szCs w:val="14"/>
        </w:rPr>
        <w:t xml:space="preserve"> </w:t>
      </w:r>
      <w:r w:rsidRPr="008D4C03">
        <w:rPr>
          <w:sz w:val="14"/>
          <w:szCs w:val="14"/>
        </w:rPr>
        <w:t>PRICE</w:t>
      </w:r>
      <w:r w:rsidRPr="008D4C03">
        <w:rPr>
          <w:spacing w:val="-15"/>
          <w:sz w:val="14"/>
          <w:szCs w:val="14"/>
        </w:rPr>
        <w:t xml:space="preserve"> </w:t>
      </w:r>
      <w:r w:rsidRPr="008D4C03">
        <w:rPr>
          <w:sz w:val="14"/>
          <w:szCs w:val="14"/>
        </w:rPr>
        <w:t>FOR</w:t>
      </w:r>
      <w:r w:rsidRPr="008D4C03">
        <w:rPr>
          <w:spacing w:val="-15"/>
          <w:sz w:val="14"/>
          <w:szCs w:val="14"/>
        </w:rPr>
        <w:t xml:space="preserve"> </w:t>
      </w:r>
      <w:r w:rsidRPr="008D4C03">
        <w:rPr>
          <w:sz w:val="14"/>
          <w:szCs w:val="14"/>
        </w:rPr>
        <w:t>OTHER</w:t>
      </w:r>
      <w:r w:rsidRPr="008D4C03">
        <w:rPr>
          <w:spacing w:val="-15"/>
          <w:sz w:val="14"/>
          <w:szCs w:val="14"/>
        </w:rPr>
        <w:t xml:space="preserve"> </w:t>
      </w:r>
      <w:r w:rsidRPr="008D4C03">
        <w:rPr>
          <w:sz w:val="14"/>
          <w:szCs w:val="14"/>
        </w:rPr>
        <w:t>ITEMS</w:t>
      </w:r>
      <w:r w:rsidRPr="008D4C03">
        <w:rPr>
          <w:spacing w:val="-15"/>
          <w:sz w:val="14"/>
          <w:szCs w:val="14"/>
        </w:rPr>
        <w:t xml:space="preserve"> </w:t>
      </w:r>
      <w:r w:rsidRPr="008D4C03">
        <w:rPr>
          <w:sz w:val="14"/>
          <w:szCs w:val="14"/>
        </w:rPr>
        <w:t>OF</w:t>
      </w:r>
      <w:r w:rsidRPr="008D4C03">
        <w:rPr>
          <w:spacing w:val="-15"/>
          <w:sz w:val="14"/>
          <w:szCs w:val="14"/>
        </w:rPr>
        <w:t xml:space="preserve"> </w:t>
      </w:r>
      <w:r w:rsidRPr="008D4C03">
        <w:rPr>
          <w:sz w:val="14"/>
          <w:szCs w:val="14"/>
        </w:rPr>
        <w:t>CONSTRUCTION.</w:t>
      </w:r>
      <w:r w:rsidRPr="008D4C03">
        <w:rPr>
          <w:spacing w:val="-15"/>
          <w:sz w:val="14"/>
          <w:szCs w:val="14"/>
        </w:rPr>
        <w:t xml:space="preserve"> </w:t>
      </w:r>
      <w:r w:rsidRPr="008D4C03">
        <w:rPr>
          <w:sz w:val="14"/>
          <w:szCs w:val="14"/>
        </w:rPr>
        <w:t>ANY</w:t>
      </w:r>
      <w:r w:rsidRPr="008D4C03">
        <w:rPr>
          <w:spacing w:val="-15"/>
          <w:sz w:val="14"/>
          <w:szCs w:val="14"/>
        </w:rPr>
        <w:t xml:space="preserve"> </w:t>
      </w:r>
      <w:r w:rsidRPr="008D4C03">
        <w:rPr>
          <w:sz w:val="14"/>
          <w:szCs w:val="14"/>
        </w:rPr>
        <w:t>RELOCATION</w:t>
      </w:r>
      <w:r w:rsidRPr="008D4C03">
        <w:rPr>
          <w:spacing w:val="-15"/>
          <w:sz w:val="14"/>
          <w:szCs w:val="14"/>
        </w:rPr>
        <w:t xml:space="preserve"> </w:t>
      </w:r>
      <w:r w:rsidRPr="008D4C03">
        <w:rPr>
          <w:sz w:val="14"/>
          <w:szCs w:val="14"/>
        </w:rPr>
        <w:t>REQUIRED, DUE TO THE SIGN NOT BEING INSTALLED IN THE CORRECT LOCATION, WILL BE DONE AT THE CONTRACTOR’S</w:t>
      </w:r>
      <w:r w:rsidRPr="008D4C03">
        <w:rPr>
          <w:spacing w:val="-7"/>
          <w:sz w:val="14"/>
          <w:szCs w:val="14"/>
        </w:rPr>
        <w:t xml:space="preserve"> </w:t>
      </w:r>
      <w:r w:rsidRPr="008D4C03">
        <w:rPr>
          <w:sz w:val="14"/>
          <w:szCs w:val="14"/>
        </w:rPr>
        <w:t>EXPENSE.</w:t>
      </w:r>
    </w:p>
    <w:p w14:paraId="0D7E1939" w14:textId="77777777" w:rsidR="00F2072C" w:rsidRDefault="00F2072C" w:rsidP="00A365B7">
      <w:pPr>
        <w:rPr>
          <w:rFonts w:ascii="Arial" w:eastAsia="Times New Roman" w:hAnsi="Arial" w:cs="Arial"/>
          <w:b/>
          <w:snapToGrid w:val="0"/>
          <w:color w:val="4F81BD" w:themeColor="accent1"/>
          <w:sz w:val="14"/>
          <w:szCs w:val="14"/>
        </w:rPr>
      </w:pPr>
      <w:bookmarkStart w:id="20" w:name="_Toc473533337"/>
    </w:p>
    <w:p w14:paraId="399A676A" w14:textId="77777777" w:rsidR="00750592" w:rsidRPr="00CB0544" w:rsidRDefault="00165EE0" w:rsidP="00A365B7">
      <w:pPr>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160.00</w:t>
      </w:r>
      <w:r w:rsidR="00750592" w:rsidRPr="00CB0544">
        <w:rPr>
          <w:rFonts w:ascii="Arial" w:eastAsia="Times New Roman" w:hAnsi="Arial" w:cs="Arial"/>
          <w:b/>
          <w:snapToGrid w:val="0"/>
          <w:color w:val="4F81BD" w:themeColor="accent1"/>
          <w:sz w:val="14"/>
          <w:szCs w:val="14"/>
        </w:rPr>
        <w:tab/>
      </w:r>
    </w:p>
    <w:p w14:paraId="737E2C54"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TRAFFIC CONTROL DIRECTIONAL SIGNING</w:t>
      </w:r>
      <w:bookmarkEnd w:id="20"/>
    </w:p>
    <w:p w14:paraId="4A777A5E"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NOTES (1) THROUGH (5) ARE TO BE PLACED ON ALL ACCESS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CONTROLLED AND INTERSTATE RECONSTRUCTION PROJECTS AND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ACCESS CONTROLLED AND INTERSTATE RESURFACING PROJECTS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WHEN THE TRAFFIC CONTROL PHASING REQUIRES PLACEMENT OF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TEMPORARY PAVEMENT MARKINGS WHICH CONFLICT DIRECTIONAL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SIGNS OR REQUIRES DIRECTIONAL SIGNS TO BE RELOCATED OR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ADJUSTED.</w:t>
      </w:r>
    </w:p>
    <w:p w14:paraId="649E38B2" w14:textId="77777777" w:rsidR="00750592" w:rsidRPr="00916884" w:rsidRDefault="00916884" w:rsidP="00916884">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916884">
        <w:rPr>
          <w:rFonts w:ascii="Arial" w:hAnsi="Arial" w:cs="Arial"/>
          <w:sz w:val="14"/>
          <w:szCs w:val="14"/>
        </w:rPr>
        <w:t>ON ALL ACCESS CONTROLLED AND INTERSTATE RECONSTRUCTION AND NEW CONSTRUCTION PROJECTS, THE CONTRACTOR SHALL UTILIZE ALL EXISTING DIRECTIONAL SIGNING FOR AS LONG AS POSSIBLE.  THESE EXISTING SIGNS CAN BE MOVED USING TEMPORARY SUPPORTS AS NEEDED.  AS SOON AS THESE EXISTING DIRECTIONAL SIGNS COME DOWN PERMANENTLY, THE CONTRACTOR SHALL HAVE UP AT LEAST ONE NEW TEMPORARY “ADVANCE GUIDE SIGN” AND ONE NEW TEMPORARY “EXIT DIRECTIONAL SIGN” AT ALL EXIT RAMPS.  THESE SIGNS ARE TO BE MAINTAINED WITHIN CLEAR VIEW OF THE PUBLIC ON THE RIGHT SIDE OF THE HIGHWAY AND SHALL BE REPLACED IF DAMAGED, DURING ALL PHASES OF CONSTRUCTION, AS DIRECTED BY THE ENGINEER.</w:t>
      </w:r>
    </w:p>
    <w:p w14:paraId="24F1E89F" w14:textId="77777777" w:rsidR="00750592" w:rsidRPr="00916884" w:rsidRDefault="00916884" w:rsidP="00916884">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916884">
        <w:rPr>
          <w:rFonts w:ascii="Arial" w:hAnsi="Arial" w:cs="Arial"/>
          <w:sz w:val="14"/>
          <w:szCs w:val="14"/>
        </w:rPr>
        <w:t>THE SIZE OF THESE NEW TEMPORARY SIGNS WILL BE DETERMINED BY THE MESSAGE.  THE MESSAGE SHALL BE THE SAME AS THE EXISTING SIGN THAT THESE NEW TEMPORARY SIGNS WILL BE REPLACING.  THE LETTER SIZE SHALL BE A MINIMUM OF 8 INCH, “D” UPPER CASE LETTER.  THE DIRECTIONAL ARROW WILL BE A “B” ARROW AT A 45 DEGREE ANGLE (SAME ANGLE AS THE EXISTING ARROW).  THE MATERIAL SHALL BE 0.100 INCH SHEET ALUMINUM; THE COLOR SHALL BE A REFLECTIVE GREEN BACKGROUND WITH REFLECTIVE WHITE COPY.</w:t>
      </w:r>
    </w:p>
    <w:p w14:paraId="6F75DB13" w14:textId="77777777" w:rsidR="00750592" w:rsidRPr="00916884" w:rsidRDefault="00916884" w:rsidP="00916884">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916884">
        <w:rPr>
          <w:rFonts w:ascii="Arial" w:hAnsi="Arial" w:cs="Arial"/>
          <w:sz w:val="14"/>
          <w:szCs w:val="14"/>
        </w:rPr>
        <w:t>ALL WORK AND MATERIAL TO MAKE THESE NEW TEMPORARY DIRECTIONAL SIGNS ALONG WITH ADEQUATE SUPPORTS AND TO MOVE THEM AS NEEDED DURING EACH PHASE OF CONSTRUCTION WILL BE PAID FOR UNDER ITEM NO.  __ (</w:t>
      </w:r>
      <w:r w:rsidR="00750592" w:rsidRPr="00916884">
        <w:rPr>
          <w:rFonts w:ascii="Arial" w:hAnsi="Arial" w:cs="Arial"/>
          <w:color w:val="FF0000"/>
          <w:sz w:val="14"/>
          <w:szCs w:val="14"/>
        </w:rPr>
        <w:t>A</w:t>
      </w:r>
      <w:r w:rsidR="00750592" w:rsidRPr="00916884">
        <w:rPr>
          <w:rFonts w:ascii="Arial" w:hAnsi="Arial" w:cs="Arial"/>
          <w:sz w:val="14"/>
          <w:szCs w:val="14"/>
        </w:rPr>
        <w:t xml:space="preserve">)__ </w:t>
      </w:r>
      <w:proofErr w:type="gramStart"/>
      <w:r w:rsidR="00750592" w:rsidRPr="00916884">
        <w:rPr>
          <w:rFonts w:ascii="Arial" w:hAnsi="Arial" w:cs="Arial"/>
          <w:sz w:val="14"/>
          <w:szCs w:val="14"/>
        </w:rPr>
        <w:t xml:space="preserve">  ,</w:t>
      </w:r>
      <w:proofErr w:type="gramEnd"/>
      <w:r w:rsidR="00750592" w:rsidRPr="00916884">
        <w:rPr>
          <w:rFonts w:ascii="Arial" w:hAnsi="Arial" w:cs="Arial"/>
          <w:sz w:val="14"/>
          <w:szCs w:val="14"/>
        </w:rPr>
        <w:t xml:space="preserve"> AS DIRECTED BY THE ENGINEER. </w:t>
      </w:r>
    </w:p>
    <w:p w14:paraId="17625467" w14:textId="77777777" w:rsidR="00750592" w:rsidRPr="00CB0544" w:rsidRDefault="00750592" w:rsidP="00A365B7">
      <w:pPr>
        <w:ind w:left="922"/>
        <w:rPr>
          <w:rFonts w:ascii="Arial" w:eastAsia="Times New Roman" w:hAnsi="Arial" w:cs="Arial"/>
          <w:b/>
          <w:snapToGrid w:val="0"/>
          <w:color w:val="1F497D" w:themeColor="text2"/>
          <w:sz w:val="14"/>
          <w:szCs w:val="14"/>
        </w:rPr>
      </w:pPr>
      <w:r w:rsidRPr="00CB0544">
        <w:rPr>
          <w:rFonts w:ascii="Arial" w:eastAsia="Times New Roman" w:hAnsi="Arial" w:cs="Arial"/>
          <w:b/>
          <w:snapToGrid w:val="0"/>
          <w:color w:val="4F81BD" w:themeColor="accent1"/>
          <w:sz w:val="14"/>
          <w:szCs w:val="14"/>
        </w:rPr>
        <w:t xml:space="preserve">(A) </w:t>
      </w:r>
      <w:r w:rsidRPr="00CB0544">
        <w:rPr>
          <w:rFonts w:ascii="Arial" w:eastAsia="Times New Roman" w:hAnsi="Arial" w:cs="Arial"/>
          <w:b/>
          <w:snapToGrid w:val="0"/>
          <w:color w:val="4F81BD" w:themeColor="accent1"/>
          <w:sz w:val="14"/>
          <w:szCs w:val="14"/>
        </w:rPr>
        <w:tab/>
        <w:t>NOTE: FILL IN THE BLANK WITH APPROPRIATE 712-SERIES ITEM NUMBER.</w:t>
      </w:r>
    </w:p>
    <w:p w14:paraId="324CA77F" w14:textId="77777777" w:rsidR="00750592" w:rsidRPr="00916884" w:rsidRDefault="00916884" w:rsidP="00916884">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916884">
        <w:rPr>
          <w:rFonts w:ascii="Arial" w:hAnsi="Arial" w:cs="Arial"/>
          <w:sz w:val="14"/>
          <w:szCs w:val="14"/>
        </w:rPr>
        <w:t>SOME OF THESE DIRECTIONAL SIGNS WILL NEED AN INTERSTATE, U.S., OR A STATE HIGHWAY SHIELD, A CARDINAL DIRECTION, AND A DIRECTION ARROW TO ACCOMPANY THE DIRECTIONAL SIGN.  THESE SIGNS SHALL BE MOUNTED BELOW THE DIRECTIONAL SIGN.</w:t>
      </w:r>
    </w:p>
    <w:p w14:paraId="41C26FD4" w14:textId="77777777" w:rsidR="00750592" w:rsidRPr="00916884" w:rsidRDefault="00916884" w:rsidP="00916884">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916884">
        <w:rPr>
          <w:rFonts w:ascii="Arial" w:hAnsi="Arial" w:cs="Arial"/>
          <w:sz w:val="14"/>
          <w:szCs w:val="14"/>
        </w:rPr>
        <w:t>ALL EXISTING “EMERGENCY REFERENCE MARKERS” AND “HOSPITAL SIGNS” SHALL BE MAINTAINED WITHIN FULL VIEW OF THE MOTORING PUBLIC THROUGHOUT ALL PHASES OF CONSTRUCTION.  ALL WORK IN MOVING AND TEMPORARY SUPPORTS SHALL BE PAID FOR UNDER ITEM NO.  __(</w:t>
      </w:r>
      <w:r w:rsidR="00750592" w:rsidRPr="00916884">
        <w:rPr>
          <w:rFonts w:ascii="Arial" w:hAnsi="Arial" w:cs="Arial"/>
          <w:color w:val="FF0000"/>
          <w:sz w:val="14"/>
          <w:szCs w:val="14"/>
        </w:rPr>
        <w:t>B</w:t>
      </w:r>
      <w:r w:rsidR="00750592" w:rsidRPr="00916884">
        <w:rPr>
          <w:rFonts w:ascii="Arial" w:hAnsi="Arial" w:cs="Arial"/>
          <w:sz w:val="14"/>
          <w:szCs w:val="14"/>
        </w:rPr>
        <w:t>)_</w:t>
      </w:r>
      <w:proofErr w:type="gramStart"/>
      <w:r w:rsidR="00750592" w:rsidRPr="00916884">
        <w:rPr>
          <w:rFonts w:ascii="Arial" w:hAnsi="Arial" w:cs="Arial"/>
          <w:sz w:val="14"/>
          <w:szCs w:val="14"/>
        </w:rPr>
        <w:t>_  .</w:t>
      </w:r>
      <w:proofErr w:type="gramEnd"/>
      <w:r w:rsidR="00750592" w:rsidRPr="00916884">
        <w:rPr>
          <w:rFonts w:ascii="Arial" w:hAnsi="Arial" w:cs="Arial"/>
          <w:sz w:val="14"/>
          <w:szCs w:val="14"/>
        </w:rPr>
        <w:t xml:space="preserve"> </w:t>
      </w:r>
    </w:p>
    <w:p w14:paraId="5B48F6CC"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(B) </w:t>
      </w:r>
      <w:r w:rsidRPr="00CB0544">
        <w:rPr>
          <w:rFonts w:ascii="Arial" w:eastAsia="Times New Roman" w:hAnsi="Arial" w:cs="Arial"/>
          <w:b/>
          <w:snapToGrid w:val="0"/>
          <w:color w:val="4F81BD" w:themeColor="accent1"/>
          <w:sz w:val="14"/>
          <w:szCs w:val="14"/>
        </w:rPr>
        <w:tab/>
        <w:t>NOTE: FILL IN THE BLANK WITH APPROPRIATE 712-SERIES ITEM NUMBER.</w:t>
      </w:r>
    </w:p>
    <w:p w14:paraId="1930E7B3"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NOTE (6) SHOULD BE PLACED ON ACCESS CONTROL AND INTERSTATE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PROJECTS WITH EXISTING “LOGO” SIGNS.</w:t>
      </w:r>
    </w:p>
    <w:p w14:paraId="04356D9C" w14:textId="77777777" w:rsidR="00750592" w:rsidRPr="00916884" w:rsidRDefault="00916884" w:rsidP="00916884">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916884">
        <w:rPr>
          <w:rFonts w:ascii="Arial" w:hAnsi="Arial" w:cs="Arial"/>
          <w:sz w:val="14"/>
          <w:szCs w:val="14"/>
        </w:rPr>
        <w:t>WHEN “LOGO” SIGNS ARE ON ACCESS CONTROLLED AND INTERSTATE RECONSTRUCTION AND NEW CONSTRUCTION PROJECTS, THE CONTRACTOR SHALL BE RESPONSIBLE FOR KEEPING THESE SIGNS IN FULL VIEW TO THE MOTORING PUBLIC DURING ALL PHASES OF CONSTRUCTION.  THE CONTRACTOR SHALL BE HELD RESPONSIBLE TO THE DEPARTMENT FOR THE REIMBURSEMENT OF THE SIGN FACE IF IT IS DAMAGED.  ALL WORK IN MOVING THESE “LOGO” SIGNS AND THE TEMPORARY SUPPORTS ARE TO BE PAID FOR UNDER ITEM NO. __ (</w:t>
      </w:r>
      <w:r w:rsidR="00750592" w:rsidRPr="00916884">
        <w:rPr>
          <w:rFonts w:ascii="Arial" w:hAnsi="Arial" w:cs="Arial"/>
          <w:color w:val="FF0000"/>
          <w:sz w:val="14"/>
          <w:szCs w:val="14"/>
        </w:rPr>
        <w:t>C</w:t>
      </w:r>
      <w:r w:rsidR="00750592" w:rsidRPr="00916884">
        <w:rPr>
          <w:rFonts w:ascii="Arial" w:hAnsi="Arial" w:cs="Arial"/>
          <w:sz w:val="14"/>
          <w:szCs w:val="14"/>
        </w:rPr>
        <w:t>) _</w:t>
      </w:r>
      <w:proofErr w:type="gramStart"/>
      <w:r w:rsidR="00750592" w:rsidRPr="00916884">
        <w:rPr>
          <w:rFonts w:ascii="Arial" w:hAnsi="Arial" w:cs="Arial"/>
          <w:sz w:val="14"/>
          <w:szCs w:val="14"/>
        </w:rPr>
        <w:t>_ ,</w:t>
      </w:r>
      <w:proofErr w:type="gramEnd"/>
      <w:r w:rsidR="00750592" w:rsidRPr="00916884">
        <w:rPr>
          <w:rFonts w:ascii="Arial" w:hAnsi="Arial" w:cs="Arial"/>
          <w:sz w:val="14"/>
          <w:szCs w:val="14"/>
        </w:rPr>
        <w:t xml:space="preserve"> AS DIRECTED BY THE ENGINEER.  THE SUPPORTS FOR THE FINAL LOCATION OF THESE SIGNS WILL BE PAID FOR UNDER OTHER ITEMS OF CONSTRUCTION. </w:t>
      </w:r>
    </w:p>
    <w:p w14:paraId="10BABA43"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(C) </w:t>
      </w:r>
      <w:r w:rsidRPr="00CB0544">
        <w:rPr>
          <w:rFonts w:ascii="Arial" w:eastAsia="Times New Roman" w:hAnsi="Arial" w:cs="Arial"/>
          <w:b/>
          <w:snapToGrid w:val="0"/>
          <w:color w:val="4F81BD" w:themeColor="accent1"/>
          <w:sz w:val="14"/>
          <w:szCs w:val="14"/>
        </w:rPr>
        <w:tab/>
        <w:t>NOTE: FILL IN THE BLANK WITH APPROPRIATE 712-SERIES ITEM NUMBER.</w:t>
      </w:r>
    </w:p>
    <w:p w14:paraId="668865D8" w14:textId="77777777" w:rsidR="00750592" w:rsidRPr="00CB0544" w:rsidRDefault="00750592" w:rsidP="00A365B7">
      <w:pPr>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 xml:space="preserve">NOTE (7) SHOULD BE PLACED ON NON-ACCESS CONTROLLED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PROJECTS.</w:t>
      </w:r>
    </w:p>
    <w:p w14:paraId="19B7F094" w14:textId="77777777" w:rsidR="00750592" w:rsidRPr="00916884" w:rsidRDefault="00916884" w:rsidP="00916884">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916884">
        <w:rPr>
          <w:rFonts w:ascii="Arial" w:hAnsi="Arial" w:cs="Arial"/>
          <w:sz w:val="14"/>
          <w:szCs w:val="14"/>
        </w:rPr>
        <w:t>WHEN EXISTING “TOURIST ORIENTED DIRECTIONAL SIGNS” (TODS) ARE ON NON-ACCESS CONTROLLED CONSTRUCTION PROJECTS, THE CONTRACTOR SHALL BE RESPONSIBLE FOR KEEPING THESE SIGNS IN FULL VIEW TO THE MOTORING PUBLIC DURING ALL PHASES OF CONSTRUCTION. ALL WORK IN MOVING THESE “TODS” AND TEMPORARY SUPPORTS ARE TO BE PAID FOR UNDER ITEM NO. __ (</w:t>
      </w:r>
      <w:r w:rsidR="00750592" w:rsidRPr="00916884">
        <w:rPr>
          <w:rFonts w:ascii="Arial" w:hAnsi="Arial" w:cs="Arial"/>
          <w:color w:val="FF0000"/>
          <w:sz w:val="14"/>
          <w:szCs w:val="14"/>
        </w:rPr>
        <w:t>D</w:t>
      </w:r>
      <w:r w:rsidR="00750592" w:rsidRPr="00916884">
        <w:rPr>
          <w:rFonts w:ascii="Arial" w:hAnsi="Arial" w:cs="Arial"/>
          <w:sz w:val="14"/>
          <w:szCs w:val="14"/>
        </w:rPr>
        <w:t>)_</w:t>
      </w:r>
      <w:proofErr w:type="gramStart"/>
      <w:r w:rsidR="00750592" w:rsidRPr="00916884">
        <w:rPr>
          <w:rFonts w:ascii="Arial" w:hAnsi="Arial" w:cs="Arial"/>
          <w:sz w:val="14"/>
          <w:szCs w:val="14"/>
        </w:rPr>
        <w:t>_  ,</w:t>
      </w:r>
      <w:proofErr w:type="gramEnd"/>
      <w:r w:rsidR="00750592" w:rsidRPr="00916884">
        <w:rPr>
          <w:rFonts w:ascii="Arial" w:hAnsi="Arial" w:cs="Arial"/>
          <w:sz w:val="14"/>
          <w:szCs w:val="14"/>
        </w:rPr>
        <w:t xml:space="preserve"> AS DIRECTED BY THE ENGINEER. NEW SUPPORTS AND SIGN FACE FOR FINAL LOCATION WILL BE PAID FOR UNDER OTHER ITEMS OF CONSTRUCTION. </w:t>
      </w:r>
    </w:p>
    <w:p w14:paraId="409520D4" w14:textId="77777777" w:rsidR="00750592" w:rsidRPr="00CB0544" w:rsidRDefault="00750592" w:rsidP="00A365B7">
      <w:pPr>
        <w:ind w:left="92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 xml:space="preserve">(D) </w:t>
      </w:r>
      <w:r w:rsidRPr="00CB0544">
        <w:rPr>
          <w:rFonts w:ascii="Arial" w:eastAsia="Times New Roman" w:hAnsi="Arial" w:cs="Arial"/>
          <w:b/>
          <w:snapToGrid w:val="0"/>
          <w:color w:val="4F81BD" w:themeColor="accent1"/>
          <w:sz w:val="14"/>
          <w:szCs w:val="14"/>
        </w:rPr>
        <w:tab/>
        <w:t>NOTE: FILL IN THE BLANK WITH APPROPRIATE 712-SERIES ITEM NUMBER.</w:t>
      </w:r>
    </w:p>
    <w:p w14:paraId="34192E4C" w14:textId="77777777" w:rsidR="00750592" w:rsidRPr="00CB0544" w:rsidRDefault="00165EE0" w:rsidP="00A365B7">
      <w:pPr>
        <w:rPr>
          <w:rFonts w:ascii="Arial" w:eastAsia="Times New Roman" w:hAnsi="Arial" w:cs="Arial"/>
          <w:b/>
          <w:snapToGrid w:val="0"/>
          <w:color w:val="1F497D" w:themeColor="text2"/>
          <w:sz w:val="14"/>
          <w:szCs w:val="14"/>
        </w:rPr>
      </w:pPr>
      <w:bookmarkStart w:id="21" w:name="_Toc473533338"/>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165.00</w:t>
      </w:r>
      <w:r w:rsidR="00750592" w:rsidRPr="00CB0544">
        <w:rPr>
          <w:rFonts w:ascii="Arial" w:eastAsia="Times New Roman" w:hAnsi="Arial" w:cs="Arial"/>
          <w:b/>
          <w:snapToGrid w:val="0"/>
          <w:color w:val="4F81BD" w:themeColor="accent1"/>
          <w:sz w:val="14"/>
          <w:szCs w:val="14"/>
        </w:rPr>
        <w:tab/>
      </w:r>
    </w:p>
    <w:p w14:paraId="4511E5D0"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lastRenderedPageBreak/>
        <w:t>SIGNALIZATION</w:t>
      </w:r>
      <w:bookmarkEnd w:id="21"/>
    </w:p>
    <w:p w14:paraId="5AAA2BFC"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916884">
        <w:rPr>
          <w:rFonts w:ascii="Arial" w:hAnsi="Arial" w:cs="Arial"/>
          <w:sz w:val="14"/>
          <w:szCs w:val="14"/>
        </w:rPr>
        <w:t>EQUIPMENT AND INSTALLATION OF TRAFFIC SIGNALS SHALL COMPLY WITH TDOT STANDARD SPECIFICATIONS, SECTION 730.</w:t>
      </w:r>
    </w:p>
    <w:p w14:paraId="4D665111"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(2) IS FOR USE IN HAMILTON COUNTY, AS DIRECTED.</w:t>
      </w:r>
    </w:p>
    <w:p w14:paraId="6940CFF1" w14:textId="77777777" w:rsidR="00750592" w:rsidRPr="00916884" w:rsidRDefault="00FE6B6B" w:rsidP="00916884">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916884">
        <w:rPr>
          <w:rFonts w:ascii="Arial" w:hAnsi="Arial" w:cs="Arial"/>
          <w:sz w:val="14"/>
          <w:szCs w:val="14"/>
        </w:rPr>
        <w:t>EQUIPMENT AND INSTALLATION SHALL COMPLY WITH THE TDOT “SPECIAL PROVISIONS REGARDING SECTION 730C-TRAFFIC SIGNALS.”</w:t>
      </w:r>
    </w:p>
    <w:p w14:paraId="7676376D"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(3) IS FOR USE IN KNOX COUNTY, AS DIRECTED.</w:t>
      </w:r>
    </w:p>
    <w:p w14:paraId="30393980" w14:textId="77777777" w:rsidR="00750592" w:rsidRPr="00916884" w:rsidRDefault="00FE6B6B" w:rsidP="00916884">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916884">
        <w:rPr>
          <w:rFonts w:ascii="Arial" w:hAnsi="Arial" w:cs="Arial"/>
          <w:sz w:val="14"/>
          <w:szCs w:val="14"/>
        </w:rPr>
        <w:t>EQUIPMENT AND INSTALLATION SHALL COMPLY WITH THE TDOT “SPECIAL PROVISIONS REGARDING SECTION 730K-TRAFFIC SIGNALS.”</w:t>
      </w:r>
    </w:p>
    <w:p w14:paraId="1E5FA25E"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(4) IS FOR USE IN SHELBY COUNTY, AS DIRECTED.</w:t>
      </w:r>
    </w:p>
    <w:p w14:paraId="55E4B2D5" w14:textId="77777777" w:rsidR="00750592" w:rsidRPr="00916884" w:rsidRDefault="00FE6B6B" w:rsidP="00916884">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916884">
        <w:rPr>
          <w:rFonts w:ascii="Arial" w:hAnsi="Arial" w:cs="Arial"/>
          <w:sz w:val="14"/>
          <w:szCs w:val="14"/>
        </w:rPr>
        <w:t>EQUIPMENT AND INSTALLATION SHALL COMPLY WITH THE TDOT “SPECIAL PROVISIONS REGARDING SECTION 730M-TRAFFIC SIGNALS.”</w:t>
      </w:r>
    </w:p>
    <w:p w14:paraId="41AD888B"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NOTE (5) IS FOR USE IN DAVIDSON COUNTY, AS DIRECTED.</w:t>
      </w:r>
    </w:p>
    <w:p w14:paraId="395C1D4E" w14:textId="77777777" w:rsidR="00750592" w:rsidRPr="00916884" w:rsidRDefault="00FE6B6B" w:rsidP="00916884">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916884">
        <w:rPr>
          <w:rFonts w:ascii="Arial" w:hAnsi="Arial" w:cs="Arial"/>
          <w:sz w:val="14"/>
          <w:szCs w:val="14"/>
        </w:rPr>
        <w:t>EQUIPMENT AND INSTALLATION SHALL COMPLY WITH THE TDOT “SPECIAL PROVISIONS REGARDING SECTION 730N-TRAFFIC SIGNALS.”</w:t>
      </w:r>
    </w:p>
    <w:p w14:paraId="1DDD06E4" w14:textId="77777777" w:rsidR="00750592" w:rsidRPr="00916884" w:rsidRDefault="00FE6B6B" w:rsidP="00916884">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916884">
        <w:rPr>
          <w:rFonts w:ascii="Arial" w:hAnsi="Arial" w:cs="Arial"/>
          <w:sz w:val="14"/>
          <w:szCs w:val="14"/>
        </w:rPr>
        <w:t>SALVAGEABLE EQUIPMENT SHALL BECOME THE PROPERTY OF THE (CITY OR COUNTY) AND SHALL BE STOCKPILED AT A LOCATION DESIGNATED BY THE ENGINEER FOR PICKUP BY THE (CITY OR COUNTY).</w:t>
      </w:r>
    </w:p>
    <w:p w14:paraId="435E0C3B" w14:textId="77777777" w:rsidR="00750592" w:rsidRPr="00916884" w:rsidRDefault="00FE6B6B" w:rsidP="00916884">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916884">
        <w:rPr>
          <w:rFonts w:ascii="Arial" w:hAnsi="Arial" w:cs="Arial"/>
          <w:sz w:val="14"/>
          <w:szCs w:val="14"/>
        </w:rPr>
        <w:t>IF RESURFACING IS INCLUDED IN THE PROJECT, SIGNAL DETECTION LOOPS SHALL BE INSTALLED BEFORE THE FINAL SURFACE IS APPLIED.</w:t>
      </w:r>
    </w:p>
    <w:p w14:paraId="0A07FE24" w14:textId="77777777" w:rsidR="00750592" w:rsidRPr="00916884" w:rsidRDefault="00FE6B6B" w:rsidP="00916884">
      <w:pPr>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750592" w:rsidRPr="00916884">
        <w:rPr>
          <w:rFonts w:ascii="Arial" w:hAnsi="Arial" w:cs="Arial"/>
          <w:sz w:val="14"/>
          <w:szCs w:val="14"/>
        </w:rPr>
        <w:t>ANY SIGNAL HEADS, WHEN VISIBLE TO DRIVERS BUT NOT OPERATIONAL, SHALL BE COMPLETELY COVERED.</w:t>
      </w:r>
    </w:p>
    <w:p w14:paraId="6FAD6239" w14:textId="77777777" w:rsidR="00750592" w:rsidRPr="00916884" w:rsidRDefault="00FE6B6B" w:rsidP="00916884">
      <w:pPr>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750592" w:rsidRPr="00916884">
        <w:rPr>
          <w:rFonts w:ascii="Arial" w:hAnsi="Arial" w:cs="Arial"/>
          <w:sz w:val="14"/>
          <w:szCs w:val="14"/>
        </w:rPr>
        <w:t xml:space="preserve">AN ADVANCE FLASH OPERATION PERIOD IS REQUIRED TO MAKE MOTORISTS AWARE OF THE PRESENCE OF NEW SIGNAL HEADS. NEW SIGNAL HEADS SHALL BE PUT IN FLASH OPERATION FOR MINIMUM OF SEVEN (7) CALENDAR DAYS UP TO FOURTEEN (14) CALENDAR DAYS PRIOR TO ACTIVATION OF NORMAL TRAFFIC SIGNAL OPERATION. OTHER FLASH OPERATION TIME PERIODS MAY BE CONSIDERED UPON WRITTEN APPROVAL FROM THE ENGINEER.  </w:t>
      </w:r>
    </w:p>
    <w:p w14:paraId="699E18EB"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750592" w:rsidRPr="00916884">
        <w:rPr>
          <w:rFonts w:ascii="Arial" w:hAnsi="Arial" w:cs="Arial"/>
          <w:sz w:val="14"/>
          <w:szCs w:val="14"/>
        </w:rPr>
        <w:t>THE CONTRACTOR SHALL CONTACT _________________________________ A MINIMUM OF THIRTY (30) DAYS PRIOR TO ACTIVATION OF THE SIGNAL TO OBTAIN THE INITIAL SIGNAL TIMINGS.</w:t>
      </w:r>
    </w:p>
    <w:p w14:paraId="712EE515" w14:textId="77777777" w:rsidR="00750592" w:rsidRPr="00CB0544" w:rsidRDefault="00750592" w:rsidP="00A365B7">
      <w:pPr>
        <w:ind w:left="432" w:hanging="432"/>
        <w:rPr>
          <w:rFonts w:ascii="Arial" w:eastAsia="Times New Roman" w:hAnsi="Arial" w:cs="Arial"/>
          <w:b/>
          <w:snapToGrid w:val="0"/>
          <w:color w:val="4F81BD" w:themeColor="accent1"/>
          <w:sz w:val="14"/>
          <w:szCs w:val="14"/>
        </w:rPr>
      </w:pPr>
      <w:r w:rsidRPr="00CB0544">
        <w:rPr>
          <w:rFonts w:ascii="Arial" w:eastAsia="Times New Roman" w:hAnsi="Arial" w:cs="Arial"/>
          <w:b/>
          <w:snapToGrid w:val="0"/>
          <w:color w:val="4F81BD" w:themeColor="accent1"/>
          <w:sz w:val="14"/>
          <w:szCs w:val="14"/>
        </w:rPr>
        <w:t>NOTE:</w:t>
      </w:r>
      <w:r>
        <w:rPr>
          <w:rFonts w:ascii="Arial" w:eastAsia="Times New Roman" w:hAnsi="Arial" w:cs="Arial"/>
          <w:b/>
          <w:snapToGrid w:val="0"/>
          <w:color w:val="4F81BD" w:themeColor="accent1"/>
          <w:sz w:val="14"/>
          <w:szCs w:val="14"/>
        </w:rPr>
        <w:t xml:space="preserve"> </w:t>
      </w:r>
      <w:r>
        <w:rPr>
          <w:rFonts w:ascii="Arial" w:eastAsia="Times New Roman" w:hAnsi="Arial" w:cs="Arial"/>
          <w:b/>
          <w:snapToGrid w:val="0"/>
          <w:color w:val="4F81BD" w:themeColor="accent1"/>
          <w:sz w:val="14"/>
          <w:szCs w:val="14"/>
        </w:rPr>
        <w:tab/>
      </w:r>
      <w:r w:rsidRPr="00CB0544">
        <w:rPr>
          <w:rFonts w:ascii="Arial" w:eastAsia="Times New Roman" w:hAnsi="Arial" w:cs="Arial"/>
          <w:b/>
          <w:snapToGrid w:val="0"/>
          <w:color w:val="4F81BD" w:themeColor="accent1"/>
          <w:sz w:val="14"/>
          <w:szCs w:val="14"/>
        </w:rPr>
        <w:t>FOR NOTES (11) THROUGH (14) SEE SECTION 4-730.08.</w:t>
      </w:r>
    </w:p>
    <w:p w14:paraId="2F173E2E"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750592" w:rsidRPr="00916884">
        <w:rPr>
          <w:rFonts w:ascii="Arial" w:hAnsi="Arial" w:cs="Arial"/>
          <w:sz w:val="14"/>
          <w:szCs w:val="14"/>
        </w:rPr>
        <w:t>THE PROJECT ENGINEER SHALL NOTIFY THE LOCAL GOVERNMENTAL AGENCY RESPONSIBLE FOR TRAFFIC CONTROL MAINTENANCE AT LEAST ONE DAY IN ADVANCE OF THE COLD PLANING ACTIVITY AT SIGNALIZED INTERSECTIONS WHERE DETECTOR LOOPS ARE ON THE PAVEMENT.  THE MAINTAINING AGENCY WILL THEN BE RESPONSIBLE FOR DISCONNECTING THE LOOP DETECTORS AND MAKING ANY NECESSARY TIMING ADJUSTMENTS IN THE SIGNAL CONTROLLER PRIOR TO THE CONSTRUCTION.</w:t>
      </w:r>
    </w:p>
    <w:p w14:paraId="29B945C0"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750592" w:rsidRPr="00916884">
        <w:rPr>
          <w:rFonts w:ascii="Arial" w:hAnsi="Arial" w:cs="Arial"/>
          <w:sz w:val="14"/>
          <w:szCs w:val="14"/>
        </w:rPr>
        <w:t>THE PROJECT ENGINEER SHALL BE RESPONSIBLE FOR SUPPLYING THE CONTRACTOR WITH AS BUILT SIGNAL PLANS AT THE PRE-CONSTRUCTION CONFERENCE.  THESE PLANS WILL PROVIDE THE CONTRACTOR WITH THE DESIRED LOCATION FOR DETECTOR LOOP REPLACEMENT.</w:t>
      </w:r>
    </w:p>
    <w:p w14:paraId="43B5A4D3"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750592" w:rsidRPr="00916884">
        <w:rPr>
          <w:rFonts w:ascii="Arial" w:hAnsi="Arial" w:cs="Arial"/>
          <w:sz w:val="14"/>
          <w:szCs w:val="14"/>
        </w:rPr>
        <w:t xml:space="preserve">LOOPS SHALL BE INSTALLED IN THE LEVELING COURSE IF A LEVELING COURSE IS PROVIDED. </w:t>
      </w:r>
    </w:p>
    <w:p w14:paraId="2A8116D5" w14:textId="77777777" w:rsidR="00750592" w:rsidRPr="00916884" w:rsidRDefault="00FE6B6B" w:rsidP="00916884">
      <w:pPr>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750592" w:rsidRPr="00916884">
        <w:rPr>
          <w:rFonts w:ascii="Arial" w:hAnsi="Arial" w:cs="Arial"/>
          <w:sz w:val="14"/>
          <w:szCs w:val="14"/>
        </w:rPr>
        <w:t>LOOP REPLACEMENT SHALL BE IN ACCORDANCE WITH SECTION 730 OF THE STANDARD SPECIFICATIONS.</w:t>
      </w:r>
    </w:p>
    <w:p w14:paraId="3555BD99" w14:textId="77777777" w:rsidR="00750592" w:rsidRPr="00CB0544" w:rsidRDefault="00165EE0" w:rsidP="00A365B7">
      <w:pPr>
        <w:rPr>
          <w:rFonts w:ascii="Arial" w:eastAsia="Times New Roman" w:hAnsi="Arial" w:cs="Arial"/>
          <w:b/>
          <w:snapToGrid w:val="0"/>
          <w:color w:val="4F81BD" w:themeColor="accent1"/>
          <w:sz w:val="14"/>
          <w:szCs w:val="14"/>
        </w:rPr>
      </w:pPr>
      <w:bookmarkStart w:id="22" w:name="_Toc473533339"/>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170.00</w:t>
      </w:r>
      <w:r w:rsidR="00750592" w:rsidRPr="00CB0544">
        <w:rPr>
          <w:rFonts w:ascii="Arial" w:eastAsia="Times New Roman" w:hAnsi="Arial" w:cs="Arial"/>
          <w:b/>
          <w:snapToGrid w:val="0"/>
          <w:color w:val="4F81BD" w:themeColor="accent1"/>
          <w:sz w:val="14"/>
          <w:szCs w:val="14"/>
        </w:rPr>
        <w:tab/>
      </w:r>
    </w:p>
    <w:p w14:paraId="355776B7"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CONSTRUCTION WORK ZONE &amp; TRAFFIC CONTROL</w:t>
      </w:r>
      <w:bookmarkEnd w:id="22"/>
    </w:p>
    <w:p w14:paraId="7772260A" w14:textId="77777777" w:rsidR="00750592" w:rsidRPr="00FE6B6B" w:rsidRDefault="00FE6B6B" w:rsidP="00FE6B6B">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FE6B6B">
        <w:rPr>
          <w:rFonts w:ascii="Arial" w:hAnsi="Arial" w:cs="Arial"/>
          <w:sz w:val="14"/>
          <w:szCs w:val="14"/>
        </w:rPr>
        <w:t>ADVANCED WARNING SIGNS SHALL NOT BE DISPLAYED MORE THAN FORTY-EIGHT (48) HOURS BEFORE PHYSICAL CONSTRUCTION BEGINS.  SIGNS MAY BE ERECTED UP TO ONE WEEK BEFORE NEEDED, IF THE SIGN FACE IS FULLY COVERED.</w:t>
      </w:r>
    </w:p>
    <w:p w14:paraId="712A4C7C" w14:textId="77777777" w:rsidR="00750592" w:rsidRPr="00FE6B6B" w:rsidRDefault="00FE6B6B" w:rsidP="00FE6B6B">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FE6B6B">
        <w:rPr>
          <w:rFonts w:ascii="Arial" w:hAnsi="Arial" w:cs="Arial"/>
          <w:sz w:val="14"/>
          <w:szCs w:val="14"/>
        </w:rPr>
        <w:t xml:space="preserve">IF THE CONTRACTOR MOVES OFF THE PROJECT, HE SHALL COVER OR REMOVE ALL UNNEEDED SIGNS AS DIRECTED BY THE ENGINEER.  COSTS OF REMOVAL, COVERING, AND REINSTALLING SIGNS SHALL NOT BE MEASURED AND PAID FOR SEPARATELY, BUT ALL COSTS SHALL BE INCLUDED IN THE ORIGINAL UNIT PRICE BID FOR ITEM NO </w:t>
      </w:r>
      <w:r w:rsidR="00750592" w:rsidRPr="004B4B09">
        <w:rPr>
          <w:rFonts w:ascii="Arial" w:hAnsi="Arial" w:cs="Arial"/>
          <w:color w:val="FF0000"/>
          <w:sz w:val="14"/>
          <w:szCs w:val="14"/>
        </w:rPr>
        <w:t>712-06</w:t>
      </w:r>
      <w:r w:rsidR="00750592" w:rsidRPr="00FE6B6B">
        <w:rPr>
          <w:rFonts w:ascii="Arial" w:hAnsi="Arial" w:cs="Arial"/>
          <w:sz w:val="14"/>
          <w:szCs w:val="14"/>
        </w:rPr>
        <w:t>, SIGNS (CONSTRUCTION) PER SQUARE FOOT.</w:t>
      </w:r>
    </w:p>
    <w:p w14:paraId="7EC51ED0" w14:textId="77777777" w:rsidR="00750592" w:rsidRPr="00FE6B6B" w:rsidRDefault="00FE6B6B" w:rsidP="00FE6B6B">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FE6B6B">
        <w:rPr>
          <w:rFonts w:ascii="Arial" w:hAnsi="Arial" w:cs="Arial"/>
          <w:sz w:val="14"/>
          <w:szCs w:val="14"/>
        </w:rPr>
        <w:t>A LONG TERM BUT SPORADIC USE WARNING SIGN, SUCH AS A FLAGGER SIGN, MAY REMAIN IN PLACE WHEN NOT REQUIRED PROVIDED THE SIGN FACE IS FULLY COVERED.</w:t>
      </w:r>
    </w:p>
    <w:p w14:paraId="6B3C15CF" w14:textId="77777777" w:rsidR="00750592" w:rsidRPr="00FE6B6B" w:rsidRDefault="00FE6B6B" w:rsidP="00FE6B6B">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FE6B6B">
        <w:rPr>
          <w:rFonts w:ascii="Arial" w:hAnsi="Arial" w:cs="Arial"/>
          <w:sz w:val="14"/>
          <w:szCs w:val="14"/>
        </w:rPr>
        <w:t xml:space="preserve">TRAFFIC CONTROL DEVICES SHALL NOT BE DISPLAYED OR ERECTED UNLESS RELATED CONDITIONS ARE PRESENT NECESSITATING WARNING. </w:t>
      </w:r>
    </w:p>
    <w:p w14:paraId="7B1D96F7" w14:textId="77777777" w:rsidR="00750592" w:rsidRPr="00FE6B6B" w:rsidRDefault="00FE6B6B" w:rsidP="00FE6B6B">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FE6B6B">
        <w:rPr>
          <w:rFonts w:ascii="Arial" w:hAnsi="Arial" w:cs="Arial"/>
          <w:sz w:val="14"/>
          <w:szCs w:val="14"/>
        </w:rPr>
        <w:t>USE OF BARRICADES, PORTABLE BARRIER RAILS, AND DRUMS SHALL BE LIMITED TO THE IMMEDIATE AREAS OF CONSTRUCTION WHERE A HAZARD IS PRESENT.  THESE DEVICES SHALL NOT BE STORED ALONG THE ROADWAY WITHIN THIRTY (30) FEET OF THE EDGE OF THE TRAVELED WAY BEFORE OR AFTER USE UNLESS PROTECTED BY GUARDRAIL, BRIDGE RAIL, AND/OR BARRIERS INSTALLED FOR OTHER PURPOSES FOR ROADWAYS WITH CURRENT ADT’S LESS THAN 1500 AND DESIGN SPEED OF LESS THAN 60 MPH.  THIS DISTANCE SHALL INCREASE TO FORTY-FIVE (45) FEET FOR ROADWAYS WITH CURRENT ADT’S OF 1500 OR GREATER AND DESIGN SPEED OF 60 MPH OR GREATER OR ON THE OUTSIDE OF A HORIZONTAL CURVE.  THESE DEVICES SHALL BE REMOVED FROM THE CONSTRUCTION WORK ZONE WHEN THE ENGINEER DETERMINES THEY ARE NO LONGER NEEDED.  WHERE THERE IS INSUFFICIENT RIGHT-OF-WAY TO PROVIDE FOR THIS REQUIRED SETBACK, THE CONTRACTOR SHALL DETERMINE THE ALTERNATE LOCATIONS AND REQUEST THE ENGINEER’S APPROVAL TO USE THEM.</w:t>
      </w:r>
    </w:p>
    <w:p w14:paraId="393569CE" w14:textId="77777777" w:rsidR="00750592" w:rsidRPr="00FE6B6B" w:rsidRDefault="00FE6B6B" w:rsidP="00FE6B6B">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FE6B6B">
        <w:rPr>
          <w:rFonts w:ascii="Arial" w:hAnsi="Arial" w:cs="Arial"/>
          <w:sz w:val="14"/>
          <w:szCs w:val="14"/>
        </w:rPr>
        <w:t>THE CONTRACTOR SHALL NOT BE PERMITTED TO PARK ANY VEHICLES OR CONSTRUCTION EQUIPMENT DURING PERIODS OF INACTIVITY, WITHIN THIRTY (30) FEET OF THE EDGE OF PAVEMENT WHEN THE LANE IS OPEN TO TRAFFIC UNLESS PROTECTED BY GUARDRAIL, BRIDGE RAIL, AND/OR BARRIERS INSTALLED FOR OTHER PURPOSES FOR ROADWAYS WITH CURRENT ADT’S LESS THAN 1500 AND DESIGN SPEED OF LESS THAN 60 MPH.  THIS DISTANCE SHALL BE INCREASED TO FORTY-FIVE (45) FEET FOR ROADWAYS WITH CURRENT ADT’S OF 1500 OR GREATER AND DESIGN SPEED OF 60 MPH OR GREATER OR ON THE OUTSIDE OF A HORIZONTAL CURVE.  PRIVATELY OWNED VEHICLES SHALL NOT BE ALLOWED TO PARK WITHIN THIRTY (30) FEET OF AN OPEN TRAFFIC LANE AT ANY TIME UNLESS PROTECTED AS DESCRIBED ABOVE FOR ROADWAYS WITH CURRENT ADT’S LESS THAN 1500 AND DESIGN SPEED OF LESS THAN 60 MPH.  THIS DISTANCE SHALL BE INCREASED TO FORTY-FIVE (45) FEET FOR ROADWAYS WITH CURRENT ADT’S OF 1500 OR GREATER AND DESIGN SPEED OF 60 MPH OR GREATER OR ON THE OUTSIDE OF A HORIZONTAL CURVE.   WHERE THERE IS INSUFFICIENT RIGHT-OF-WAY TO PROVIDE FOR THIS REQUIRED SETBACK, THE CONTRACTOR SHALL DETERMINE THE ALTERNATE LOCATIONS AND REQUEST THE ENGINEER’S APPROVAL TO USE THEM.</w:t>
      </w:r>
    </w:p>
    <w:p w14:paraId="5128E937" w14:textId="77777777" w:rsidR="00750592" w:rsidRPr="00FE6B6B" w:rsidRDefault="00FE6B6B" w:rsidP="00FE6B6B">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FE6B6B">
        <w:rPr>
          <w:rFonts w:ascii="Arial" w:hAnsi="Arial" w:cs="Arial"/>
          <w:sz w:val="14"/>
          <w:szCs w:val="14"/>
        </w:rPr>
        <w:t xml:space="preserve">ALL DETOUR AND CONSTRUCTION SIGNING SHALL BE IN STRICT ACCORDANCE WITH THE MANUAL ON UNIFORM TRAFFIC CONTROL DEVICES. </w:t>
      </w:r>
    </w:p>
    <w:p w14:paraId="2987B39B" w14:textId="77777777" w:rsidR="00750592" w:rsidRPr="00FE6B6B" w:rsidRDefault="00FE6B6B" w:rsidP="00FE6B6B">
      <w:pPr>
        <w:ind w:left="432" w:hanging="432"/>
        <w:rPr>
          <w:rFonts w:ascii="Arial" w:hAnsi="Arial" w:cs="Arial"/>
          <w:sz w:val="14"/>
          <w:szCs w:val="14"/>
        </w:rPr>
      </w:pPr>
      <w:bookmarkStart w:id="23" w:name="_Toc473533340"/>
      <w:r>
        <w:rPr>
          <w:rFonts w:ascii="Arial" w:hAnsi="Arial" w:cs="Arial"/>
          <w:sz w:val="14"/>
          <w:szCs w:val="14"/>
        </w:rPr>
        <w:t>(8)</w:t>
      </w:r>
      <w:r>
        <w:rPr>
          <w:rFonts w:ascii="Arial" w:hAnsi="Arial" w:cs="Arial"/>
          <w:sz w:val="14"/>
          <w:szCs w:val="14"/>
        </w:rPr>
        <w:tab/>
      </w:r>
      <w:r w:rsidR="00750592" w:rsidRPr="00FE6B6B">
        <w:rPr>
          <w:rFonts w:ascii="Arial" w:hAnsi="Arial" w:cs="Arial"/>
          <w:sz w:val="14"/>
          <w:szCs w:val="14"/>
        </w:rPr>
        <w:t>ALL DETOURS SHALL BE PAVED, STRIPED, SIGNED, AND FLEXIBLE DRUMS ARE TO BE IN PLACE BEFORE IT IS OPENED TO TRAFFIC.</w:t>
      </w:r>
    </w:p>
    <w:p w14:paraId="560205DE" w14:textId="77777777" w:rsidR="00750592" w:rsidRDefault="00750592" w:rsidP="00A365B7">
      <w:pPr>
        <w:pStyle w:val="V8NotesBody"/>
        <w:numPr>
          <w:ilvl w:val="0"/>
          <w:numId w:val="0"/>
        </w:numPr>
        <w:ind w:left="720" w:hanging="720"/>
      </w:pPr>
      <w:r w:rsidRPr="00BA528C">
        <w:rPr>
          <w:b/>
          <w:color w:val="4F81BD" w:themeColor="accent1"/>
        </w:rPr>
        <w:t xml:space="preserve">NOTE: </w:t>
      </w:r>
      <w:r w:rsidRPr="00BA528C">
        <w:rPr>
          <w:b/>
          <w:color w:val="4F81BD" w:themeColor="accent1"/>
        </w:rPr>
        <w:tab/>
        <w:t xml:space="preserve">NOTE (9) THIS NOTE IS TO BE USED ON ALL PROJECTS WHERE THE CONTRACTOR IS RESPONSIBLE FOR STAKING THE CONSTRUCTION SIGNS. </w:t>
      </w:r>
    </w:p>
    <w:p w14:paraId="26A7F735" w14:textId="77777777" w:rsidR="00750592" w:rsidRPr="00FE6B6B" w:rsidRDefault="00FE6B6B" w:rsidP="00FE6B6B">
      <w:pPr>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750592" w:rsidRPr="00FE6B6B">
        <w:rPr>
          <w:rFonts w:ascii="Arial" w:hAnsi="Arial" w:cs="Arial"/>
          <w:sz w:val="14"/>
          <w:szCs w:val="14"/>
        </w:rPr>
        <w:t xml:space="preserve">THE CONTRACTOR SHALL BE RESPONSIBLE FOR STAKING CONSTRUCTION SIGNS. THE COST OF THIS WORK SHALL BE INCLUDED IN ITEM NO. </w:t>
      </w:r>
      <w:r w:rsidR="00750592" w:rsidRPr="004B4B09">
        <w:rPr>
          <w:rFonts w:ascii="Arial" w:hAnsi="Arial" w:cs="Arial"/>
          <w:color w:val="FF0000"/>
          <w:sz w:val="14"/>
          <w:szCs w:val="14"/>
        </w:rPr>
        <w:t>712-06</w:t>
      </w:r>
      <w:r w:rsidR="00750592" w:rsidRPr="00FE6B6B">
        <w:rPr>
          <w:rFonts w:ascii="Arial" w:hAnsi="Arial" w:cs="Arial"/>
          <w:sz w:val="14"/>
          <w:szCs w:val="14"/>
        </w:rPr>
        <w:t>, SIGNS (CONSTRUCTION), S.F.</w:t>
      </w:r>
    </w:p>
    <w:p w14:paraId="14C372C4" w14:textId="77777777" w:rsidR="00750592" w:rsidRPr="00CB0544" w:rsidRDefault="00165EE0" w:rsidP="00A365B7">
      <w:pPr>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w:t>
      </w:r>
      <w:r w:rsidR="00750592" w:rsidRPr="00CB0544">
        <w:rPr>
          <w:rFonts w:ascii="Arial" w:eastAsia="Times New Roman" w:hAnsi="Arial" w:cs="Arial"/>
          <w:b/>
          <w:snapToGrid w:val="0"/>
          <w:color w:val="4F81BD" w:themeColor="accent1"/>
          <w:sz w:val="14"/>
          <w:szCs w:val="14"/>
        </w:rPr>
        <w:t>175.00</w:t>
      </w:r>
      <w:r w:rsidR="00750592" w:rsidRPr="00CB0544">
        <w:rPr>
          <w:rFonts w:ascii="Arial" w:eastAsia="Times New Roman" w:hAnsi="Arial" w:cs="Arial"/>
          <w:b/>
          <w:snapToGrid w:val="0"/>
          <w:color w:val="4F81BD" w:themeColor="accent1"/>
          <w:sz w:val="14"/>
          <w:szCs w:val="14"/>
        </w:rPr>
        <w:tab/>
      </w:r>
    </w:p>
    <w:p w14:paraId="291679C2" w14:textId="77777777" w:rsidR="00750592" w:rsidRPr="00CB0544" w:rsidRDefault="00750592" w:rsidP="00A365B7">
      <w:pPr>
        <w:outlineLvl w:val="0"/>
        <w:rPr>
          <w:rFonts w:ascii="Arial" w:eastAsia="Times New Roman" w:hAnsi="Arial" w:cs="Arial"/>
          <w:b/>
          <w:snapToGrid w:val="0"/>
          <w:color w:val="000000"/>
          <w:sz w:val="18"/>
          <w:szCs w:val="18"/>
        </w:rPr>
      </w:pPr>
      <w:r w:rsidRPr="00CB0544">
        <w:rPr>
          <w:rFonts w:ascii="Arial" w:eastAsia="Times New Roman" w:hAnsi="Arial" w:cs="Arial"/>
          <w:b/>
          <w:snapToGrid w:val="0"/>
          <w:color w:val="000000"/>
          <w:sz w:val="18"/>
          <w:szCs w:val="18"/>
        </w:rPr>
        <w:t>LIGHTING</w:t>
      </w:r>
      <w:bookmarkEnd w:id="23"/>
    </w:p>
    <w:p w14:paraId="5E49D5ED" w14:textId="77777777" w:rsidR="00750592" w:rsidRPr="004B4B09" w:rsidRDefault="004B4B09" w:rsidP="004B4B09">
      <w:pPr>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750592" w:rsidRPr="004B4B09">
        <w:rPr>
          <w:rFonts w:ascii="Arial" w:hAnsi="Arial" w:cs="Arial"/>
          <w:sz w:val="14"/>
          <w:szCs w:val="14"/>
        </w:rPr>
        <w:t>INSTALLATION AND MATERIALS SHALL COMPLY WITH SECTIONS 714 AND 917 OF THE TENNESSEE DEPARTMENT OF TRANSPORTATION STANDARD SPECIFICATIONS FOR ROAD AND BRIDGE CONSTRUCTION DATED JANUARY 1</w:t>
      </w:r>
      <w:r w:rsidR="00750592" w:rsidRPr="0062110B">
        <w:rPr>
          <w:rFonts w:ascii="Arial" w:hAnsi="Arial" w:cs="Arial"/>
          <w:sz w:val="14"/>
          <w:szCs w:val="14"/>
        </w:rPr>
        <w:t xml:space="preserve">, </w:t>
      </w:r>
      <w:proofErr w:type="gramStart"/>
      <w:r w:rsidR="00750592" w:rsidRPr="0062110B">
        <w:rPr>
          <w:rFonts w:ascii="Arial" w:hAnsi="Arial" w:cs="Arial"/>
          <w:sz w:val="14"/>
          <w:szCs w:val="14"/>
        </w:rPr>
        <w:t>20</w:t>
      </w:r>
      <w:r w:rsidR="00477919" w:rsidRPr="0062110B">
        <w:rPr>
          <w:rFonts w:ascii="Arial" w:hAnsi="Arial" w:cs="Arial"/>
          <w:sz w:val="14"/>
          <w:szCs w:val="14"/>
        </w:rPr>
        <w:t>21</w:t>
      </w:r>
      <w:proofErr w:type="gramEnd"/>
      <w:r w:rsidR="00750592" w:rsidRPr="004B4B09">
        <w:rPr>
          <w:rFonts w:ascii="Arial" w:hAnsi="Arial" w:cs="Arial"/>
          <w:sz w:val="14"/>
          <w:szCs w:val="14"/>
        </w:rPr>
        <w:t xml:space="preserve"> AND WITH THE LATEST REVISIONS TO THE NATIONAL ELECTRIC CODE, NFPA 70.</w:t>
      </w:r>
    </w:p>
    <w:p w14:paraId="51A0C5C1" w14:textId="77777777" w:rsidR="00750592" w:rsidRPr="004B4B09" w:rsidRDefault="004B4B09" w:rsidP="004B4B09">
      <w:pPr>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750592" w:rsidRPr="004B4B09">
        <w:rPr>
          <w:rFonts w:ascii="Arial" w:hAnsi="Arial" w:cs="Arial"/>
          <w:sz w:val="14"/>
          <w:szCs w:val="14"/>
        </w:rPr>
        <w:t>ALL WIRING SHALL BE CONCEALED UNDERGROUND IN 2-INCH SCHEDULE 40 PVC RIGID CONDUIT.</w:t>
      </w:r>
    </w:p>
    <w:p w14:paraId="1FCF6318" w14:textId="77777777" w:rsidR="00750592" w:rsidRPr="004B4B09" w:rsidRDefault="004B4B09" w:rsidP="004B4B09">
      <w:pPr>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750592" w:rsidRPr="004B4B09">
        <w:rPr>
          <w:rFonts w:ascii="Arial" w:hAnsi="Arial" w:cs="Arial"/>
          <w:sz w:val="14"/>
          <w:szCs w:val="14"/>
        </w:rPr>
        <w:t>THE GROUND WIRE SHALL BE RUN INSIDE CONDUIT WITHIN STRUCTURES, SHALL BE COLORED GREEN AND HAVE THW INSULATION.</w:t>
      </w:r>
    </w:p>
    <w:p w14:paraId="72194B5C" w14:textId="77777777" w:rsidR="00750592" w:rsidRPr="004B4B09" w:rsidRDefault="004B4B09" w:rsidP="004B4B09">
      <w:pPr>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750592" w:rsidRPr="004B4B09">
        <w:rPr>
          <w:rFonts w:ascii="Arial" w:hAnsi="Arial" w:cs="Arial"/>
          <w:sz w:val="14"/>
          <w:szCs w:val="14"/>
        </w:rPr>
        <w:t>EXISTING FOUNDATIONS TO BE REMOVED A MINIMUM OF SIX INCHES BELOW GRADE.</w:t>
      </w:r>
    </w:p>
    <w:p w14:paraId="4F6CF8BD" w14:textId="77777777" w:rsidR="00750592" w:rsidRPr="004B4B09" w:rsidRDefault="004B4B09" w:rsidP="004B4B09">
      <w:pPr>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750592" w:rsidRPr="004B4B09">
        <w:rPr>
          <w:rFonts w:ascii="Arial" w:hAnsi="Arial" w:cs="Arial"/>
          <w:sz w:val="14"/>
          <w:szCs w:val="14"/>
        </w:rPr>
        <w:t>ALL INCIDENTAL EQUIPMENT AND MATERIAL REQUIRED FOR THE SUCCESSFUL EXECUTION OF THIS WORK SHALL BE FURNISHED IN 714 ITEMS WHETHER SPECIFICALLY NOTED OR NOT.</w:t>
      </w:r>
    </w:p>
    <w:p w14:paraId="228F4F4A" w14:textId="77777777" w:rsidR="00750592" w:rsidRPr="004B4B09" w:rsidRDefault="004B4B09" w:rsidP="004B4B09">
      <w:pPr>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750592" w:rsidRPr="004B4B09">
        <w:rPr>
          <w:rFonts w:ascii="Arial" w:hAnsi="Arial" w:cs="Arial"/>
          <w:sz w:val="14"/>
          <w:szCs w:val="14"/>
        </w:rPr>
        <w:t>LIGHT STANDARDS SHALL BE ROUND TAPERED POLES.  LENGTH SHALL BE DETERMINED BY REQUIRED MOUNTING HEIGHT.</w:t>
      </w:r>
    </w:p>
    <w:p w14:paraId="6EE1A18C" w14:textId="77777777" w:rsidR="00750592" w:rsidRPr="004B4B09" w:rsidRDefault="004B4B09" w:rsidP="004B4B09">
      <w:pPr>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750592" w:rsidRPr="004B4B09">
        <w:rPr>
          <w:rFonts w:ascii="Arial" w:hAnsi="Arial" w:cs="Arial"/>
          <w:sz w:val="14"/>
          <w:szCs w:val="14"/>
        </w:rPr>
        <w:t>STANDARDS SHALL BE DESIGNED IN ACCORDANCE WITH THE REQUIREMENTS OF THE LATEST EDITION OF THE STANDARD SPECIFICATIONS FOR STRUCTURAL SUPPORT FOR HIGHWAY SIGNS, LUMINARIES AND TRAFFIC SIGNALS PUBLISHED BY THE AMERICAN ASSOCIATION OF STATE HIGHWAY AND TRANSPORTATION OFFICIALS.</w:t>
      </w:r>
    </w:p>
    <w:p w14:paraId="60FF65A1" w14:textId="77777777" w:rsidR="00750592" w:rsidRPr="004B4B09" w:rsidRDefault="004B4B09" w:rsidP="004B4B09">
      <w:pPr>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750592" w:rsidRPr="004B4B09">
        <w:rPr>
          <w:rFonts w:ascii="Arial" w:hAnsi="Arial" w:cs="Arial"/>
          <w:sz w:val="14"/>
          <w:szCs w:val="14"/>
        </w:rPr>
        <w:t>STANDARDS SHALL BE DESIGNED FOR 80-MPH WIND PRESSURE AND SHALL SUPPORT A 62-POUND LUMINAIRE ON A 15-FOOT ARM.</w:t>
      </w:r>
    </w:p>
    <w:p w14:paraId="40EAAF60" w14:textId="77777777" w:rsidR="00750592" w:rsidRPr="004B4B09" w:rsidRDefault="004B4B09" w:rsidP="004B4B09">
      <w:pPr>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750592" w:rsidRPr="004B4B09">
        <w:rPr>
          <w:rFonts w:ascii="Arial" w:hAnsi="Arial" w:cs="Arial"/>
          <w:sz w:val="14"/>
          <w:szCs w:val="14"/>
        </w:rPr>
        <w:t>ALL NEW ROADWAY LIGHT STANDARDS SHALL BE MOUNTED ON BASES WITH ACCESS DOOR.  TRANSFORMER BASES SHALL MEET AASHTO SPECIFICATIONS AND HAVE FHWA APPROVAL.  STANDARDS SHALL BE ALUMINUM WITH TRANSFORMER BASES.</w:t>
      </w:r>
    </w:p>
    <w:p w14:paraId="0656C035" w14:textId="77777777" w:rsidR="00750592" w:rsidRPr="004B4B09" w:rsidRDefault="004B4B09" w:rsidP="004B4B09">
      <w:pPr>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750592" w:rsidRPr="004B4B09">
        <w:rPr>
          <w:rFonts w:ascii="Arial" w:hAnsi="Arial" w:cs="Arial"/>
          <w:sz w:val="14"/>
          <w:szCs w:val="14"/>
        </w:rPr>
        <w:t>BRACKET ARMS SHALL BE ROUND TAPERED TRUSS TYPE WITH STRAP MOUNTING AND LENGTHS AS SCHEDULED.</w:t>
      </w:r>
    </w:p>
    <w:p w14:paraId="49186BEC" w14:textId="77777777" w:rsidR="00750592" w:rsidRPr="004B4B09" w:rsidRDefault="004B4B09" w:rsidP="004B4B09">
      <w:pPr>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750592" w:rsidRPr="004B4B09">
        <w:rPr>
          <w:rFonts w:ascii="Arial" w:hAnsi="Arial" w:cs="Arial"/>
          <w:sz w:val="14"/>
          <w:szCs w:val="14"/>
        </w:rPr>
        <w:t>BRACKET ARM UPSWEEP SHALL BE THE SAME FOR ALL LIGHT STANDARDS OF THE SAME TYPE.</w:t>
      </w:r>
    </w:p>
    <w:p w14:paraId="48F11F31" w14:textId="77777777" w:rsidR="006E2833" w:rsidRDefault="00750592" w:rsidP="00CD4CBE">
      <w:pPr>
        <w:pStyle w:val="V8NotesBody"/>
        <w:numPr>
          <w:ilvl w:val="0"/>
          <w:numId w:val="0"/>
        </w:numPr>
      </w:pPr>
      <w:r w:rsidRPr="00A713FB">
        <w:rPr>
          <w:b/>
          <w:color w:val="4F81BD" w:themeColor="accent1"/>
        </w:rPr>
        <w:t>END</w:t>
      </w:r>
    </w:p>
    <w:sectPr w:rsidR="006E2833" w:rsidSect="00750592">
      <w:type w:val="continuous"/>
      <w:pgSz w:w="24480" w:h="15840" w:orient="landscape" w:code="17"/>
      <w:pgMar w:top="1152" w:right="3024" w:bottom="864"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4A8D0" w14:textId="77777777" w:rsidR="006922D6" w:rsidRDefault="006922D6" w:rsidP="001A58D3">
      <w:pPr>
        <w:spacing w:after="0"/>
      </w:pPr>
      <w:r>
        <w:separator/>
      </w:r>
    </w:p>
  </w:endnote>
  <w:endnote w:type="continuationSeparator" w:id="0">
    <w:p w14:paraId="39D1BDF8" w14:textId="77777777" w:rsidR="006922D6" w:rsidRDefault="006922D6" w:rsidP="001A58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07FF7" w14:textId="77777777" w:rsidR="00F2072C" w:rsidRDefault="00F20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57BB4" w14:textId="77777777" w:rsidR="00750592" w:rsidRPr="00A713FB" w:rsidRDefault="00A713FB" w:rsidP="00A713FB">
    <w:pPr>
      <w:tabs>
        <w:tab w:val="center" w:pos="4680"/>
        <w:tab w:val="right" w:pos="9360"/>
      </w:tabs>
      <w:spacing w:after="0"/>
      <w:ind w:left="432" w:hanging="432"/>
      <w:rPr>
        <w:rFonts w:ascii="Arial" w:eastAsia="Arial" w:hAnsi="Arial" w:cs="Times New Roman"/>
        <w:color w:val="00B050"/>
        <w:sz w:val="16"/>
        <w:szCs w:val="16"/>
      </w:rPr>
    </w:pPr>
    <w:r w:rsidRPr="00A713FB">
      <w:rPr>
        <w:rFonts w:ascii="Arial" w:eastAsia="Arial" w:hAnsi="Arial" w:cs="Times New Roman"/>
        <w:color w:val="00B050"/>
        <w:sz w:val="16"/>
        <w:szCs w:val="16"/>
      </w:rPr>
      <w:t xml:space="preserve">Page </w:t>
    </w:r>
    <w:r w:rsidRPr="00A713FB">
      <w:rPr>
        <w:rFonts w:ascii="Arial" w:eastAsia="Arial" w:hAnsi="Arial" w:cs="Times New Roman"/>
        <w:color w:val="00B050"/>
        <w:sz w:val="16"/>
        <w:szCs w:val="16"/>
      </w:rPr>
      <w:fldChar w:fldCharType="begin"/>
    </w:r>
    <w:r w:rsidRPr="00A713FB">
      <w:rPr>
        <w:rFonts w:ascii="Arial" w:eastAsia="Arial" w:hAnsi="Arial" w:cs="Times New Roman"/>
        <w:color w:val="00B050"/>
        <w:sz w:val="16"/>
        <w:szCs w:val="16"/>
      </w:rPr>
      <w:instrText xml:space="preserve"> PAGE  \* Arabic  \* MERGEFORMAT </w:instrText>
    </w:r>
    <w:r w:rsidRPr="00A713FB">
      <w:rPr>
        <w:rFonts w:ascii="Arial" w:eastAsia="Arial" w:hAnsi="Arial" w:cs="Times New Roman"/>
        <w:color w:val="00B050"/>
        <w:sz w:val="16"/>
        <w:szCs w:val="16"/>
      </w:rPr>
      <w:fldChar w:fldCharType="separate"/>
    </w:r>
    <w:r w:rsidRPr="00A713FB">
      <w:rPr>
        <w:rFonts w:ascii="Arial" w:eastAsia="Arial" w:hAnsi="Arial" w:cs="Times New Roman"/>
        <w:color w:val="00B050"/>
        <w:sz w:val="16"/>
        <w:szCs w:val="16"/>
      </w:rPr>
      <w:t>1</w:t>
    </w:r>
    <w:r w:rsidRPr="00A713FB">
      <w:rPr>
        <w:rFonts w:ascii="Arial" w:eastAsia="Arial" w:hAnsi="Arial" w:cs="Times New Roman"/>
        <w:color w:val="00B050"/>
        <w:sz w:val="16"/>
        <w:szCs w:val="16"/>
      </w:rPr>
      <w:fldChar w:fldCharType="end"/>
    </w:r>
  </w:p>
  <w:p w14:paraId="3AC7AA3E" w14:textId="77777777" w:rsidR="00750592" w:rsidRDefault="00750592" w:rsidP="00936706">
    <w:pPr>
      <w:pStyle w:val="Footer"/>
      <w:rPr>
        <w:color w:val="00B050"/>
        <w:sz w:val="16"/>
        <w:szCs w:val="16"/>
      </w:rPr>
    </w:pPr>
  </w:p>
  <w:p w14:paraId="18DADE20" w14:textId="77777777" w:rsidR="00750592" w:rsidRPr="00936706" w:rsidRDefault="00750592" w:rsidP="00936706">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D4108" w14:textId="77777777" w:rsidR="00F2072C" w:rsidRDefault="00F207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9EDA1" w14:textId="77777777" w:rsidR="006922D6" w:rsidRDefault="006922D6" w:rsidP="001A58D3">
      <w:pPr>
        <w:spacing w:after="0"/>
      </w:pPr>
      <w:r>
        <w:separator/>
      </w:r>
    </w:p>
  </w:footnote>
  <w:footnote w:type="continuationSeparator" w:id="0">
    <w:p w14:paraId="531A872B" w14:textId="77777777" w:rsidR="006922D6" w:rsidRDefault="006922D6" w:rsidP="001A58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7D20" w14:textId="77777777" w:rsidR="00F2072C" w:rsidRDefault="00F20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51715" w14:textId="77777777" w:rsidR="00750592" w:rsidRDefault="00750592" w:rsidP="001E3196">
    <w:pPr>
      <w:tabs>
        <w:tab w:val="center" w:pos="4680"/>
        <w:tab w:val="right" w:pos="9360"/>
      </w:tabs>
      <w:spacing w:after="0"/>
      <w:ind w:left="0" w:firstLine="0"/>
      <w:rPr>
        <w:rFonts w:ascii="Arial" w:hAnsi="Arial" w:cs="Arial"/>
        <w:b/>
        <w:sz w:val="23"/>
        <w:szCs w:val="23"/>
        <w:highlight w:val="yellow"/>
      </w:rPr>
    </w:pPr>
  </w:p>
  <w:p w14:paraId="30636063" w14:textId="77777777" w:rsidR="00A713FB" w:rsidRPr="00A713FB" w:rsidRDefault="00A713FB" w:rsidP="00A713FB">
    <w:pPr>
      <w:tabs>
        <w:tab w:val="center" w:pos="4680"/>
        <w:tab w:val="right" w:pos="9360"/>
      </w:tabs>
      <w:spacing w:after="0"/>
      <w:ind w:left="0" w:firstLine="0"/>
      <w:rPr>
        <w:rFonts w:ascii="Open Sans" w:hAnsi="Open Sans" w:cs="Open Sans"/>
        <w:b/>
        <w:color w:val="131E29"/>
        <w:sz w:val="18"/>
        <w:szCs w:val="18"/>
        <w:lang w:val="en"/>
      </w:rPr>
    </w:pPr>
    <w:bookmarkStart w:id="0" w:name="_Hlk54603328"/>
    <w:r>
      <w:rPr>
        <w:rFonts w:ascii="Arial" w:eastAsia="Arial" w:hAnsi="Arial" w:cs="Times New Roman"/>
        <w:color w:val="FF0000"/>
        <w:sz w:val="28"/>
        <w:szCs w:val="28"/>
      </w:rPr>
      <w:t>Re</w:t>
    </w:r>
    <w:r w:rsidR="00CD4CBE">
      <w:rPr>
        <w:rFonts w:ascii="Arial" w:eastAsia="Arial" w:hAnsi="Arial" w:cs="Times New Roman"/>
        <w:color w:val="FF0000"/>
        <w:sz w:val="28"/>
        <w:szCs w:val="28"/>
      </w:rPr>
      <w:t>vised</w:t>
    </w:r>
    <w:r w:rsidRPr="004D3F7D">
      <w:rPr>
        <w:rFonts w:ascii="Arial" w:eastAsia="Arial" w:hAnsi="Arial" w:cs="Times New Roman"/>
        <w:color w:val="FF0000"/>
        <w:sz w:val="28"/>
        <w:szCs w:val="28"/>
      </w:rPr>
      <w:t xml:space="preserve">: </w:t>
    </w:r>
    <w:bookmarkEnd w:id="0"/>
    <w:r w:rsidR="00F2072C">
      <w:rPr>
        <w:rFonts w:ascii="Arial" w:eastAsia="Arial" w:hAnsi="Arial" w:cs="Times New Roman"/>
        <w:color w:val="FF0000"/>
        <w:sz w:val="28"/>
        <w:szCs w:val="28"/>
      </w:rPr>
      <w:t>11</w:t>
    </w:r>
    <w:r w:rsidR="00CD4CBE">
      <w:rPr>
        <w:rFonts w:ascii="Arial" w:eastAsia="Arial" w:hAnsi="Arial" w:cs="Times New Roman"/>
        <w:color w:val="FF0000"/>
        <w:sz w:val="28"/>
        <w:szCs w:val="28"/>
      </w:rPr>
      <w:t>/</w:t>
    </w:r>
    <w:r w:rsidR="00176F38">
      <w:rPr>
        <w:rFonts w:ascii="Arial" w:eastAsia="Arial" w:hAnsi="Arial" w:cs="Times New Roman"/>
        <w:color w:val="FF0000"/>
        <w:sz w:val="28"/>
        <w:szCs w:val="28"/>
      </w:rPr>
      <w:t>1</w:t>
    </w:r>
    <w:r w:rsidR="000A409A">
      <w:rPr>
        <w:rFonts w:ascii="Arial" w:eastAsia="Arial" w:hAnsi="Arial" w:cs="Times New Roman"/>
        <w:color w:val="FF0000"/>
        <w:sz w:val="28"/>
        <w:szCs w:val="28"/>
      </w:rPr>
      <w:t>4</w:t>
    </w:r>
    <w:r w:rsidR="00CD4CBE">
      <w:rPr>
        <w:rFonts w:ascii="Arial" w:eastAsia="Arial" w:hAnsi="Arial" w:cs="Times New Roman"/>
        <w:color w:val="FF0000"/>
        <w:sz w:val="28"/>
        <w:szCs w:val="28"/>
      </w:rPr>
      <w:t>/202</w:t>
    </w:r>
    <w:r w:rsidR="00F2072C">
      <w:rPr>
        <w:rFonts w:ascii="Arial" w:eastAsia="Arial" w:hAnsi="Arial" w:cs="Times New Roman"/>
        <w:color w:val="FF0000"/>
        <w:sz w:val="28"/>
        <w:szCs w:val="28"/>
      </w:rPr>
      <w:t>2</w:t>
    </w:r>
    <w:r>
      <w:rPr>
        <w:rFonts w:ascii="Arial" w:eastAsia="Arial" w:hAnsi="Arial" w:cs="Times New Roman"/>
        <w:color w:val="FF0000"/>
        <w:sz w:val="28"/>
        <w:szCs w:val="28"/>
      </w:rPr>
      <w:tab/>
    </w:r>
    <w:r>
      <w:rPr>
        <w:rFonts w:ascii="Arial" w:eastAsia="Arial" w:hAnsi="Arial" w:cs="Times New Roman"/>
        <w:color w:val="FF0000"/>
        <w:sz w:val="28"/>
        <w:szCs w:val="28"/>
      </w:rPr>
      <w:tab/>
    </w:r>
    <w:r w:rsidRPr="00A713FB">
      <w:rPr>
        <w:rFonts w:ascii="Arial" w:hAnsi="Arial" w:cs="Arial"/>
        <w:b/>
        <w:sz w:val="18"/>
        <w:szCs w:val="18"/>
        <w:highlight w:val="yellow"/>
      </w:rPr>
      <w:t xml:space="preserve">For Local Program Projects Only That Are Locally Let        </w:t>
    </w:r>
    <w:proofErr w:type="gramStart"/>
    <w:r w:rsidRPr="00A713FB">
      <w:rPr>
        <w:rFonts w:ascii="Arial" w:hAnsi="Arial" w:cs="Arial"/>
        <w:b/>
        <w:color w:val="131E29"/>
        <w:sz w:val="18"/>
        <w:szCs w:val="18"/>
        <w:highlight w:val="yellow"/>
        <w:lang w:val="en"/>
      </w:rPr>
      <w:t>The</w:t>
    </w:r>
    <w:proofErr w:type="gramEnd"/>
    <w:r w:rsidRPr="00A713FB">
      <w:rPr>
        <w:rFonts w:ascii="Arial" w:hAnsi="Arial" w:cs="Arial"/>
        <w:b/>
        <w:color w:val="131E29"/>
        <w:sz w:val="18"/>
        <w:szCs w:val="18"/>
        <w:highlight w:val="yellow"/>
        <w:lang w:val="en"/>
      </w:rPr>
      <w:t xml:space="preserve"> Reference Numbers Shown (9-100.00 etc.) Are Sections </w:t>
    </w:r>
    <w:proofErr w:type="gramStart"/>
    <w:r w:rsidRPr="00A713FB">
      <w:rPr>
        <w:rFonts w:ascii="Arial" w:hAnsi="Arial" w:cs="Arial"/>
        <w:b/>
        <w:color w:val="131E29"/>
        <w:sz w:val="18"/>
        <w:szCs w:val="18"/>
        <w:highlight w:val="yellow"/>
        <w:lang w:val="en"/>
      </w:rPr>
      <w:t>In</w:t>
    </w:r>
    <w:proofErr w:type="gramEnd"/>
    <w:r w:rsidRPr="00A713FB">
      <w:rPr>
        <w:rFonts w:ascii="Arial" w:hAnsi="Arial" w:cs="Arial"/>
        <w:b/>
        <w:color w:val="131E29"/>
        <w:sz w:val="18"/>
        <w:szCs w:val="18"/>
        <w:highlight w:val="yellow"/>
        <w:lang w:val="en"/>
      </w:rPr>
      <w:t xml:space="preserve"> The TDOT Roadway Design Guidelines</w:t>
    </w:r>
    <w:r w:rsidRPr="00A713FB">
      <w:rPr>
        <w:rFonts w:ascii="Open Sans" w:hAnsi="Open Sans" w:cs="Open Sans"/>
        <w:b/>
        <w:color w:val="131E29"/>
        <w:sz w:val="18"/>
        <w:szCs w:val="18"/>
        <w:highlight w:val="yellow"/>
        <w:lang w:val="en"/>
      </w:rPr>
      <w:t>.</w:t>
    </w:r>
  </w:p>
  <w:p w14:paraId="6F75950C" w14:textId="77777777" w:rsidR="00750592" w:rsidRPr="00A713FB" w:rsidRDefault="00A713FB" w:rsidP="00A713FB">
    <w:pPr>
      <w:tabs>
        <w:tab w:val="center" w:pos="4680"/>
        <w:tab w:val="right" w:pos="9360"/>
      </w:tabs>
      <w:ind w:left="432" w:hanging="432"/>
      <w:rPr>
        <w:rFonts w:ascii="Arial" w:eastAsia="Arial" w:hAnsi="Arial" w:cs="Times New Roman"/>
      </w:rPr>
    </w:pPr>
    <w:r w:rsidRPr="004D3F7D">
      <w:rPr>
        <w:rFonts w:ascii="Arial" w:eastAsia="Arial" w:hAnsi="Arial" w:cs="Times New Roman"/>
        <w:b/>
        <w:color w:val="4F81BD"/>
        <w:sz w:val="16"/>
        <w:szCs w:val="16"/>
      </w:rPr>
      <w:t>NOTE: REMOVE ALL BLUE TEXT BEFORE USE                         THE BLUE TEXT IS FOR YOUR INFORMATION ONL</w:t>
    </w:r>
    <w:r>
      <w:rPr>
        <w:rFonts w:ascii="Arial" w:eastAsia="Arial" w:hAnsi="Arial" w:cs="Times New Roman"/>
        <w:b/>
        <w:color w:val="4F81BD"/>
        <w:sz w:val="16"/>
        <w:szCs w:val="16"/>
      </w:rPr>
      <w: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794EC" w14:textId="77777777" w:rsidR="00F2072C" w:rsidRDefault="00F20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09D7"/>
    <w:multiLevelType w:val="hybridMultilevel"/>
    <w:tmpl w:val="307A3678"/>
    <w:lvl w:ilvl="0" w:tplc="898E7E96">
      <w:start w:val="1"/>
      <w:numFmt w:val="decimal"/>
      <w:pStyle w:val="V8NotesBody"/>
      <w:lvlText w:val="(%1)"/>
      <w:lvlJc w:val="left"/>
      <w:pPr>
        <w:ind w:left="720" w:hanging="360"/>
      </w:pPr>
      <w:rPr>
        <w:rFonts w:hint="default"/>
        <w:b w:val="0"/>
        <w:i w:val="0"/>
      </w:rPr>
    </w:lvl>
    <w:lvl w:ilvl="1" w:tplc="642A0C52">
      <w:start w:val="1"/>
      <w:numFmt w:val="lowerLetter"/>
      <w:lvlText w:val="%2."/>
      <w:lvlJc w:val="left"/>
      <w:pPr>
        <w:ind w:left="1440" w:hanging="360"/>
      </w:pPr>
      <w:rPr>
        <w:caps/>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F4DD8"/>
    <w:multiLevelType w:val="hybridMultilevel"/>
    <w:tmpl w:val="73BEAF66"/>
    <w:lvl w:ilvl="0" w:tplc="FFFFFFFF">
      <w:start w:val="1"/>
      <w:numFmt w:val="decimal"/>
      <w:lvlText w:val="(%1)"/>
      <w:lvlJc w:val="left"/>
      <w:pPr>
        <w:ind w:left="840" w:hanging="720"/>
        <w:jc w:val="left"/>
      </w:pPr>
      <w:rPr>
        <w:rFonts w:ascii="Arial" w:eastAsia="Arial" w:hAnsi="Arial" w:cs="Arial" w:hint="default"/>
        <w:w w:val="99"/>
        <w:sz w:val="22"/>
        <w:szCs w:val="22"/>
      </w:rPr>
    </w:lvl>
    <w:lvl w:ilvl="1" w:tplc="FFFFFFFF">
      <w:numFmt w:val="bullet"/>
      <w:lvlText w:val="•"/>
      <w:lvlJc w:val="left"/>
      <w:pPr>
        <w:ind w:left="1716" w:hanging="720"/>
      </w:pPr>
      <w:rPr>
        <w:rFonts w:hint="default"/>
      </w:rPr>
    </w:lvl>
    <w:lvl w:ilvl="2" w:tplc="FFFFFFFF">
      <w:numFmt w:val="bullet"/>
      <w:lvlText w:val="•"/>
      <w:lvlJc w:val="left"/>
      <w:pPr>
        <w:ind w:left="2592" w:hanging="720"/>
      </w:pPr>
      <w:rPr>
        <w:rFonts w:hint="default"/>
      </w:rPr>
    </w:lvl>
    <w:lvl w:ilvl="3" w:tplc="FFFFFFFF">
      <w:numFmt w:val="bullet"/>
      <w:lvlText w:val="•"/>
      <w:lvlJc w:val="left"/>
      <w:pPr>
        <w:ind w:left="3468" w:hanging="720"/>
      </w:pPr>
      <w:rPr>
        <w:rFonts w:hint="default"/>
      </w:rPr>
    </w:lvl>
    <w:lvl w:ilvl="4" w:tplc="FFFFFFFF">
      <w:numFmt w:val="bullet"/>
      <w:lvlText w:val="•"/>
      <w:lvlJc w:val="left"/>
      <w:pPr>
        <w:ind w:left="4344" w:hanging="720"/>
      </w:pPr>
      <w:rPr>
        <w:rFonts w:hint="default"/>
      </w:rPr>
    </w:lvl>
    <w:lvl w:ilvl="5" w:tplc="FFFFFFFF">
      <w:numFmt w:val="bullet"/>
      <w:lvlText w:val="•"/>
      <w:lvlJc w:val="left"/>
      <w:pPr>
        <w:ind w:left="5220" w:hanging="720"/>
      </w:pPr>
      <w:rPr>
        <w:rFonts w:hint="default"/>
      </w:rPr>
    </w:lvl>
    <w:lvl w:ilvl="6" w:tplc="FFFFFFFF">
      <w:numFmt w:val="bullet"/>
      <w:lvlText w:val="•"/>
      <w:lvlJc w:val="left"/>
      <w:pPr>
        <w:ind w:left="6096" w:hanging="720"/>
      </w:pPr>
      <w:rPr>
        <w:rFonts w:hint="default"/>
      </w:rPr>
    </w:lvl>
    <w:lvl w:ilvl="7" w:tplc="FFFFFFFF">
      <w:numFmt w:val="bullet"/>
      <w:lvlText w:val="•"/>
      <w:lvlJc w:val="left"/>
      <w:pPr>
        <w:ind w:left="6972" w:hanging="720"/>
      </w:pPr>
      <w:rPr>
        <w:rFonts w:hint="default"/>
      </w:rPr>
    </w:lvl>
    <w:lvl w:ilvl="8" w:tplc="FFFFFFFF">
      <w:numFmt w:val="bullet"/>
      <w:lvlText w:val="•"/>
      <w:lvlJc w:val="left"/>
      <w:pPr>
        <w:ind w:left="7848" w:hanging="720"/>
      </w:pPr>
      <w:rPr>
        <w:rFonts w:hint="default"/>
      </w:rPr>
    </w:lvl>
  </w:abstractNum>
  <w:abstractNum w:abstractNumId="2" w15:restartNumberingAfterBreak="0">
    <w:nsid w:val="5D4A29E4"/>
    <w:multiLevelType w:val="hybridMultilevel"/>
    <w:tmpl w:val="A9385940"/>
    <w:lvl w:ilvl="0" w:tplc="04090011">
      <w:start w:val="1"/>
      <w:numFmt w:val="decimal"/>
      <w:lvlText w:val="%1)"/>
      <w:lvlJc w:val="left"/>
      <w:pPr>
        <w:ind w:left="72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431715"/>
    <w:multiLevelType w:val="hybridMultilevel"/>
    <w:tmpl w:val="C5E8F1FE"/>
    <w:lvl w:ilvl="0" w:tplc="26A04A32">
      <w:start w:val="1"/>
      <w:numFmt w:val="upperLetter"/>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7A2CED"/>
    <w:multiLevelType w:val="hybridMultilevel"/>
    <w:tmpl w:val="952E8952"/>
    <w:lvl w:ilvl="0" w:tplc="A46E885A">
      <w:start w:val="1"/>
      <w:numFmt w:val="decimal"/>
      <w:lvlText w:val="(%1)"/>
      <w:lvlJc w:val="left"/>
      <w:pPr>
        <w:ind w:left="840" w:hanging="720"/>
        <w:jc w:val="left"/>
      </w:pPr>
      <w:rPr>
        <w:rFonts w:ascii="Arial" w:eastAsia="Arial" w:hAnsi="Arial" w:cs="Arial" w:hint="default"/>
        <w:w w:val="99"/>
        <w:sz w:val="14"/>
        <w:szCs w:val="14"/>
      </w:rPr>
    </w:lvl>
    <w:lvl w:ilvl="1" w:tplc="468840A0">
      <w:numFmt w:val="bullet"/>
      <w:lvlText w:val="•"/>
      <w:lvlJc w:val="left"/>
      <w:pPr>
        <w:ind w:left="1716" w:hanging="720"/>
      </w:pPr>
      <w:rPr>
        <w:rFonts w:hint="default"/>
      </w:rPr>
    </w:lvl>
    <w:lvl w:ilvl="2" w:tplc="CF4645E6">
      <w:numFmt w:val="bullet"/>
      <w:lvlText w:val="•"/>
      <w:lvlJc w:val="left"/>
      <w:pPr>
        <w:ind w:left="2592" w:hanging="720"/>
      </w:pPr>
      <w:rPr>
        <w:rFonts w:hint="default"/>
      </w:rPr>
    </w:lvl>
    <w:lvl w:ilvl="3" w:tplc="E5A8119C">
      <w:numFmt w:val="bullet"/>
      <w:lvlText w:val="•"/>
      <w:lvlJc w:val="left"/>
      <w:pPr>
        <w:ind w:left="3468" w:hanging="720"/>
      </w:pPr>
      <w:rPr>
        <w:rFonts w:hint="default"/>
      </w:rPr>
    </w:lvl>
    <w:lvl w:ilvl="4" w:tplc="06A2E640">
      <w:numFmt w:val="bullet"/>
      <w:lvlText w:val="•"/>
      <w:lvlJc w:val="left"/>
      <w:pPr>
        <w:ind w:left="4344" w:hanging="720"/>
      </w:pPr>
      <w:rPr>
        <w:rFonts w:hint="default"/>
      </w:rPr>
    </w:lvl>
    <w:lvl w:ilvl="5" w:tplc="B840E610">
      <w:numFmt w:val="bullet"/>
      <w:lvlText w:val="•"/>
      <w:lvlJc w:val="left"/>
      <w:pPr>
        <w:ind w:left="5220" w:hanging="720"/>
      </w:pPr>
      <w:rPr>
        <w:rFonts w:hint="default"/>
      </w:rPr>
    </w:lvl>
    <w:lvl w:ilvl="6" w:tplc="84F2C5EA">
      <w:numFmt w:val="bullet"/>
      <w:lvlText w:val="•"/>
      <w:lvlJc w:val="left"/>
      <w:pPr>
        <w:ind w:left="6096" w:hanging="720"/>
      </w:pPr>
      <w:rPr>
        <w:rFonts w:hint="default"/>
      </w:rPr>
    </w:lvl>
    <w:lvl w:ilvl="7" w:tplc="220A24F2">
      <w:numFmt w:val="bullet"/>
      <w:lvlText w:val="•"/>
      <w:lvlJc w:val="left"/>
      <w:pPr>
        <w:ind w:left="6972" w:hanging="720"/>
      </w:pPr>
      <w:rPr>
        <w:rFonts w:hint="default"/>
      </w:rPr>
    </w:lvl>
    <w:lvl w:ilvl="8" w:tplc="9AD21344">
      <w:numFmt w:val="bullet"/>
      <w:lvlText w:val="•"/>
      <w:lvlJc w:val="left"/>
      <w:pPr>
        <w:ind w:left="7848" w:hanging="720"/>
      </w:pPr>
      <w:rPr>
        <w:rFonts w:hint="default"/>
      </w:rPr>
    </w:lvl>
  </w:abstractNum>
  <w:num w:numId="1" w16cid:durableId="1225028638">
    <w:abstractNumId w:val="0"/>
  </w:num>
  <w:num w:numId="2" w16cid:durableId="1648978034">
    <w:abstractNumId w:val="3"/>
  </w:num>
  <w:num w:numId="3" w16cid:durableId="913857609">
    <w:abstractNumId w:val="0"/>
  </w:num>
  <w:num w:numId="4" w16cid:durableId="271059103">
    <w:abstractNumId w:val="2"/>
  </w:num>
  <w:num w:numId="5" w16cid:durableId="1391885455">
    <w:abstractNumId w:val="0"/>
    <w:lvlOverride w:ilvl="0">
      <w:startOverride w:val="1"/>
    </w:lvlOverride>
  </w:num>
  <w:num w:numId="6" w16cid:durableId="1301419773">
    <w:abstractNumId w:val="0"/>
    <w:lvlOverride w:ilvl="0">
      <w:startOverride w:val="1"/>
    </w:lvlOverride>
  </w:num>
  <w:num w:numId="7" w16cid:durableId="1565070800">
    <w:abstractNumId w:val="0"/>
    <w:lvlOverride w:ilvl="0">
      <w:startOverride w:val="1"/>
    </w:lvlOverride>
  </w:num>
  <w:num w:numId="8" w16cid:durableId="807626774">
    <w:abstractNumId w:val="0"/>
    <w:lvlOverride w:ilvl="0">
      <w:startOverride w:val="1"/>
    </w:lvlOverride>
  </w:num>
  <w:num w:numId="9" w16cid:durableId="513692959">
    <w:abstractNumId w:val="0"/>
    <w:lvlOverride w:ilvl="0">
      <w:startOverride w:val="1"/>
    </w:lvlOverride>
  </w:num>
  <w:num w:numId="10" w16cid:durableId="520750741">
    <w:abstractNumId w:val="0"/>
    <w:lvlOverride w:ilvl="0">
      <w:startOverride w:val="1"/>
    </w:lvlOverride>
  </w:num>
  <w:num w:numId="11" w16cid:durableId="299848368">
    <w:abstractNumId w:val="0"/>
    <w:lvlOverride w:ilvl="0">
      <w:startOverride w:val="1"/>
    </w:lvlOverride>
  </w:num>
  <w:num w:numId="12" w16cid:durableId="663093491">
    <w:abstractNumId w:val="0"/>
    <w:lvlOverride w:ilvl="0">
      <w:startOverride w:val="1"/>
    </w:lvlOverride>
  </w:num>
  <w:num w:numId="13" w16cid:durableId="1962877644">
    <w:abstractNumId w:val="0"/>
    <w:lvlOverride w:ilvl="0">
      <w:startOverride w:val="1"/>
    </w:lvlOverride>
  </w:num>
  <w:num w:numId="14" w16cid:durableId="2069380982">
    <w:abstractNumId w:val="0"/>
    <w:lvlOverride w:ilvl="0">
      <w:startOverride w:val="1"/>
    </w:lvlOverride>
  </w:num>
  <w:num w:numId="15" w16cid:durableId="1385521699">
    <w:abstractNumId w:val="0"/>
    <w:lvlOverride w:ilvl="0">
      <w:startOverride w:val="1"/>
    </w:lvlOverride>
  </w:num>
  <w:num w:numId="16" w16cid:durableId="641076624">
    <w:abstractNumId w:val="0"/>
    <w:lvlOverride w:ilvl="0">
      <w:startOverride w:val="1"/>
    </w:lvlOverride>
  </w:num>
  <w:num w:numId="17" w16cid:durableId="1668097126">
    <w:abstractNumId w:val="0"/>
    <w:lvlOverride w:ilvl="0">
      <w:startOverride w:val="1"/>
    </w:lvlOverride>
  </w:num>
  <w:num w:numId="18" w16cid:durableId="1923299826">
    <w:abstractNumId w:val="0"/>
    <w:lvlOverride w:ilvl="0">
      <w:startOverride w:val="1"/>
    </w:lvlOverride>
  </w:num>
  <w:num w:numId="19" w16cid:durableId="1802571677">
    <w:abstractNumId w:val="0"/>
    <w:lvlOverride w:ilvl="0">
      <w:startOverride w:val="1"/>
    </w:lvlOverride>
  </w:num>
  <w:num w:numId="20" w16cid:durableId="227689052">
    <w:abstractNumId w:val="0"/>
    <w:lvlOverride w:ilvl="0">
      <w:startOverride w:val="1"/>
    </w:lvlOverride>
  </w:num>
  <w:num w:numId="21" w16cid:durableId="515924476">
    <w:abstractNumId w:val="4"/>
  </w:num>
  <w:num w:numId="22" w16cid:durableId="1586767007">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967"/>
    <w:rsid w:val="00011EDB"/>
    <w:rsid w:val="00012FFF"/>
    <w:rsid w:val="00022E42"/>
    <w:rsid w:val="00024DBA"/>
    <w:rsid w:val="00026961"/>
    <w:rsid w:val="00026E57"/>
    <w:rsid w:val="000279A8"/>
    <w:rsid w:val="00036B44"/>
    <w:rsid w:val="0004104B"/>
    <w:rsid w:val="000419B7"/>
    <w:rsid w:val="00042DF3"/>
    <w:rsid w:val="00053D7C"/>
    <w:rsid w:val="00072825"/>
    <w:rsid w:val="000827AF"/>
    <w:rsid w:val="00091AC0"/>
    <w:rsid w:val="00094D37"/>
    <w:rsid w:val="000979E9"/>
    <w:rsid w:val="000A409A"/>
    <w:rsid w:val="000B19E0"/>
    <w:rsid w:val="000C4884"/>
    <w:rsid w:val="000D31AC"/>
    <w:rsid w:val="000E36AA"/>
    <w:rsid w:val="000E7BBA"/>
    <w:rsid w:val="000F49C4"/>
    <w:rsid w:val="00101396"/>
    <w:rsid w:val="00114DB0"/>
    <w:rsid w:val="001227FB"/>
    <w:rsid w:val="00130CB8"/>
    <w:rsid w:val="00131C3E"/>
    <w:rsid w:val="001404BB"/>
    <w:rsid w:val="00140B84"/>
    <w:rsid w:val="0014469B"/>
    <w:rsid w:val="00144966"/>
    <w:rsid w:val="00160867"/>
    <w:rsid w:val="00160C7E"/>
    <w:rsid w:val="00164A7E"/>
    <w:rsid w:val="00165BB2"/>
    <w:rsid w:val="00165EE0"/>
    <w:rsid w:val="00167FF7"/>
    <w:rsid w:val="00170E2F"/>
    <w:rsid w:val="00174393"/>
    <w:rsid w:val="00176F38"/>
    <w:rsid w:val="00187F09"/>
    <w:rsid w:val="001963DB"/>
    <w:rsid w:val="001972D6"/>
    <w:rsid w:val="001A58D3"/>
    <w:rsid w:val="001B1E71"/>
    <w:rsid w:val="001B7501"/>
    <w:rsid w:val="001C2526"/>
    <w:rsid w:val="001C4031"/>
    <w:rsid w:val="001D101E"/>
    <w:rsid w:val="001D2689"/>
    <w:rsid w:val="001D3A71"/>
    <w:rsid w:val="001E3196"/>
    <w:rsid w:val="00202EBB"/>
    <w:rsid w:val="002079FB"/>
    <w:rsid w:val="002266AE"/>
    <w:rsid w:val="00231A4B"/>
    <w:rsid w:val="00252D04"/>
    <w:rsid w:val="00267B4C"/>
    <w:rsid w:val="0027414E"/>
    <w:rsid w:val="00275820"/>
    <w:rsid w:val="00286355"/>
    <w:rsid w:val="002954E5"/>
    <w:rsid w:val="0029573A"/>
    <w:rsid w:val="002B26AE"/>
    <w:rsid w:val="002C7967"/>
    <w:rsid w:val="002D467E"/>
    <w:rsid w:val="002F6A11"/>
    <w:rsid w:val="00303C01"/>
    <w:rsid w:val="003171C0"/>
    <w:rsid w:val="00327E0A"/>
    <w:rsid w:val="00331BAF"/>
    <w:rsid w:val="003346A5"/>
    <w:rsid w:val="0033472C"/>
    <w:rsid w:val="00335CBC"/>
    <w:rsid w:val="003400E6"/>
    <w:rsid w:val="00342471"/>
    <w:rsid w:val="00351897"/>
    <w:rsid w:val="00367D35"/>
    <w:rsid w:val="00371EB8"/>
    <w:rsid w:val="00393C73"/>
    <w:rsid w:val="003A1D84"/>
    <w:rsid w:val="003C09E6"/>
    <w:rsid w:val="003C2570"/>
    <w:rsid w:val="003E7573"/>
    <w:rsid w:val="003F3313"/>
    <w:rsid w:val="00406456"/>
    <w:rsid w:val="0043092D"/>
    <w:rsid w:val="00432F5A"/>
    <w:rsid w:val="00432F6B"/>
    <w:rsid w:val="00446411"/>
    <w:rsid w:val="00451522"/>
    <w:rsid w:val="004579A7"/>
    <w:rsid w:val="00463377"/>
    <w:rsid w:val="00473F77"/>
    <w:rsid w:val="004773DD"/>
    <w:rsid w:val="00477919"/>
    <w:rsid w:val="00482D45"/>
    <w:rsid w:val="00485F5E"/>
    <w:rsid w:val="004948DB"/>
    <w:rsid w:val="0049523C"/>
    <w:rsid w:val="004A6D7E"/>
    <w:rsid w:val="004A760D"/>
    <w:rsid w:val="004B4B09"/>
    <w:rsid w:val="004D3289"/>
    <w:rsid w:val="004D76A2"/>
    <w:rsid w:val="004E4B27"/>
    <w:rsid w:val="004E7FF2"/>
    <w:rsid w:val="004F182A"/>
    <w:rsid w:val="004F1D24"/>
    <w:rsid w:val="004F525A"/>
    <w:rsid w:val="005100E3"/>
    <w:rsid w:val="00520B15"/>
    <w:rsid w:val="005242D2"/>
    <w:rsid w:val="005249FB"/>
    <w:rsid w:val="00524B7C"/>
    <w:rsid w:val="00533350"/>
    <w:rsid w:val="00535634"/>
    <w:rsid w:val="00545031"/>
    <w:rsid w:val="00560408"/>
    <w:rsid w:val="005615F1"/>
    <w:rsid w:val="00570383"/>
    <w:rsid w:val="00572792"/>
    <w:rsid w:val="0058403E"/>
    <w:rsid w:val="0059585A"/>
    <w:rsid w:val="005A6A2C"/>
    <w:rsid w:val="005C1EF5"/>
    <w:rsid w:val="005D4704"/>
    <w:rsid w:val="005D5FF2"/>
    <w:rsid w:val="005E41FB"/>
    <w:rsid w:val="005E5C9C"/>
    <w:rsid w:val="005E7FE2"/>
    <w:rsid w:val="005F43B7"/>
    <w:rsid w:val="005F50D0"/>
    <w:rsid w:val="005F531F"/>
    <w:rsid w:val="006002E3"/>
    <w:rsid w:val="006025F1"/>
    <w:rsid w:val="0061704D"/>
    <w:rsid w:val="0062110B"/>
    <w:rsid w:val="006263E2"/>
    <w:rsid w:val="00637B36"/>
    <w:rsid w:val="00655B02"/>
    <w:rsid w:val="00656A09"/>
    <w:rsid w:val="006746D1"/>
    <w:rsid w:val="00686113"/>
    <w:rsid w:val="006922D6"/>
    <w:rsid w:val="006C2373"/>
    <w:rsid w:val="006C2F65"/>
    <w:rsid w:val="006D4E98"/>
    <w:rsid w:val="006D7D64"/>
    <w:rsid w:val="006E2833"/>
    <w:rsid w:val="006E6283"/>
    <w:rsid w:val="006E7A43"/>
    <w:rsid w:val="006F5263"/>
    <w:rsid w:val="006F5FA2"/>
    <w:rsid w:val="00701176"/>
    <w:rsid w:val="0071229F"/>
    <w:rsid w:val="00715611"/>
    <w:rsid w:val="00720F72"/>
    <w:rsid w:val="00722C1F"/>
    <w:rsid w:val="007310E2"/>
    <w:rsid w:val="00735E17"/>
    <w:rsid w:val="00750592"/>
    <w:rsid w:val="00751B8F"/>
    <w:rsid w:val="00773257"/>
    <w:rsid w:val="00773C76"/>
    <w:rsid w:val="00784EF1"/>
    <w:rsid w:val="00786935"/>
    <w:rsid w:val="00787354"/>
    <w:rsid w:val="00796BCB"/>
    <w:rsid w:val="007B794F"/>
    <w:rsid w:val="007C2302"/>
    <w:rsid w:val="007C335D"/>
    <w:rsid w:val="007C4705"/>
    <w:rsid w:val="007D08F4"/>
    <w:rsid w:val="007D499B"/>
    <w:rsid w:val="007D7A70"/>
    <w:rsid w:val="007F10D6"/>
    <w:rsid w:val="007F5772"/>
    <w:rsid w:val="0081454C"/>
    <w:rsid w:val="00814968"/>
    <w:rsid w:val="008350A8"/>
    <w:rsid w:val="00837A14"/>
    <w:rsid w:val="0084209F"/>
    <w:rsid w:val="008447C1"/>
    <w:rsid w:val="00847FA2"/>
    <w:rsid w:val="00870E69"/>
    <w:rsid w:val="008802E8"/>
    <w:rsid w:val="0088109B"/>
    <w:rsid w:val="00881533"/>
    <w:rsid w:val="008838E2"/>
    <w:rsid w:val="00883ECC"/>
    <w:rsid w:val="008B4B00"/>
    <w:rsid w:val="008B5013"/>
    <w:rsid w:val="008C1FF2"/>
    <w:rsid w:val="008C530E"/>
    <w:rsid w:val="008E1D1C"/>
    <w:rsid w:val="008E5FFD"/>
    <w:rsid w:val="008F0F85"/>
    <w:rsid w:val="008F384D"/>
    <w:rsid w:val="00902E00"/>
    <w:rsid w:val="00903590"/>
    <w:rsid w:val="00905038"/>
    <w:rsid w:val="00911D91"/>
    <w:rsid w:val="00916884"/>
    <w:rsid w:val="00925294"/>
    <w:rsid w:val="009303E3"/>
    <w:rsid w:val="009321CD"/>
    <w:rsid w:val="0093250B"/>
    <w:rsid w:val="00936706"/>
    <w:rsid w:val="0093733C"/>
    <w:rsid w:val="00943B45"/>
    <w:rsid w:val="00951CB6"/>
    <w:rsid w:val="00956EAE"/>
    <w:rsid w:val="00964E5F"/>
    <w:rsid w:val="00966BDB"/>
    <w:rsid w:val="009735F0"/>
    <w:rsid w:val="0097379E"/>
    <w:rsid w:val="009842C7"/>
    <w:rsid w:val="009E6E0F"/>
    <w:rsid w:val="009E7308"/>
    <w:rsid w:val="009F18B5"/>
    <w:rsid w:val="009F4D06"/>
    <w:rsid w:val="00A041FE"/>
    <w:rsid w:val="00A10650"/>
    <w:rsid w:val="00A24192"/>
    <w:rsid w:val="00A2512B"/>
    <w:rsid w:val="00A3398B"/>
    <w:rsid w:val="00A53228"/>
    <w:rsid w:val="00A57EA6"/>
    <w:rsid w:val="00A607EA"/>
    <w:rsid w:val="00A6667C"/>
    <w:rsid w:val="00A7083D"/>
    <w:rsid w:val="00A713FB"/>
    <w:rsid w:val="00A760F3"/>
    <w:rsid w:val="00A80261"/>
    <w:rsid w:val="00A8111A"/>
    <w:rsid w:val="00A87F7D"/>
    <w:rsid w:val="00A9128D"/>
    <w:rsid w:val="00AA63E5"/>
    <w:rsid w:val="00AA7161"/>
    <w:rsid w:val="00AB0981"/>
    <w:rsid w:val="00AB2E46"/>
    <w:rsid w:val="00AC1DE2"/>
    <w:rsid w:val="00AD591C"/>
    <w:rsid w:val="00AF15E0"/>
    <w:rsid w:val="00AF4402"/>
    <w:rsid w:val="00B05F1A"/>
    <w:rsid w:val="00B14E81"/>
    <w:rsid w:val="00B15916"/>
    <w:rsid w:val="00B25B0D"/>
    <w:rsid w:val="00B3308C"/>
    <w:rsid w:val="00B42309"/>
    <w:rsid w:val="00B46DDA"/>
    <w:rsid w:val="00B612F1"/>
    <w:rsid w:val="00B62C3B"/>
    <w:rsid w:val="00B71FB8"/>
    <w:rsid w:val="00B723D2"/>
    <w:rsid w:val="00B72F35"/>
    <w:rsid w:val="00B7310C"/>
    <w:rsid w:val="00B837CA"/>
    <w:rsid w:val="00B83CC3"/>
    <w:rsid w:val="00BA01A6"/>
    <w:rsid w:val="00BB4E77"/>
    <w:rsid w:val="00BC0411"/>
    <w:rsid w:val="00BC3AD5"/>
    <w:rsid w:val="00BD64D6"/>
    <w:rsid w:val="00BE663D"/>
    <w:rsid w:val="00BF18C8"/>
    <w:rsid w:val="00BF4805"/>
    <w:rsid w:val="00BF68CD"/>
    <w:rsid w:val="00C0086B"/>
    <w:rsid w:val="00C024D5"/>
    <w:rsid w:val="00C02B87"/>
    <w:rsid w:val="00C02DD3"/>
    <w:rsid w:val="00C12325"/>
    <w:rsid w:val="00C20B8D"/>
    <w:rsid w:val="00C33822"/>
    <w:rsid w:val="00C34AEF"/>
    <w:rsid w:val="00C409F8"/>
    <w:rsid w:val="00C41EBD"/>
    <w:rsid w:val="00C454E5"/>
    <w:rsid w:val="00C50BD6"/>
    <w:rsid w:val="00C56BF9"/>
    <w:rsid w:val="00C62BFC"/>
    <w:rsid w:val="00C65092"/>
    <w:rsid w:val="00C7051B"/>
    <w:rsid w:val="00C742C2"/>
    <w:rsid w:val="00C91663"/>
    <w:rsid w:val="00C959EF"/>
    <w:rsid w:val="00CA653B"/>
    <w:rsid w:val="00CB0544"/>
    <w:rsid w:val="00CB12FC"/>
    <w:rsid w:val="00CB36A9"/>
    <w:rsid w:val="00CB540C"/>
    <w:rsid w:val="00CC3DA2"/>
    <w:rsid w:val="00CD146A"/>
    <w:rsid w:val="00CD1D49"/>
    <w:rsid w:val="00CD41E8"/>
    <w:rsid w:val="00CD4CBE"/>
    <w:rsid w:val="00CE073E"/>
    <w:rsid w:val="00CE4B22"/>
    <w:rsid w:val="00CF18C2"/>
    <w:rsid w:val="00D031AB"/>
    <w:rsid w:val="00D07D8B"/>
    <w:rsid w:val="00D10796"/>
    <w:rsid w:val="00D14E2D"/>
    <w:rsid w:val="00D17F86"/>
    <w:rsid w:val="00D21B31"/>
    <w:rsid w:val="00D2253B"/>
    <w:rsid w:val="00D2479D"/>
    <w:rsid w:val="00D36818"/>
    <w:rsid w:val="00D36AD7"/>
    <w:rsid w:val="00D402FE"/>
    <w:rsid w:val="00D4286C"/>
    <w:rsid w:val="00D460C4"/>
    <w:rsid w:val="00D569F2"/>
    <w:rsid w:val="00D765DE"/>
    <w:rsid w:val="00D85604"/>
    <w:rsid w:val="00D85860"/>
    <w:rsid w:val="00D86578"/>
    <w:rsid w:val="00D874D8"/>
    <w:rsid w:val="00D9404C"/>
    <w:rsid w:val="00DB2858"/>
    <w:rsid w:val="00DB6EF1"/>
    <w:rsid w:val="00DC7A04"/>
    <w:rsid w:val="00DD3A04"/>
    <w:rsid w:val="00DD42DA"/>
    <w:rsid w:val="00E13C4A"/>
    <w:rsid w:val="00E15EAD"/>
    <w:rsid w:val="00E170F8"/>
    <w:rsid w:val="00E313D0"/>
    <w:rsid w:val="00E32985"/>
    <w:rsid w:val="00E3391B"/>
    <w:rsid w:val="00E35F3A"/>
    <w:rsid w:val="00E45AA4"/>
    <w:rsid w:val="00E45CEA"/>
    <w:rsid w:val="00E53E7A"/>
    <w:rsid w:val="00E73A01"/>
    <w:rsid w:val="00E756AF"/>
    <w:rsid w:val="00E806AD"/>
    <w:rsid w:val="00EB11D8"/>
    <w:rsid w:val="00EB1327"/>
    <w:rsid w:val="00EB3C64"/>
    <w:rsid w:val="00EB5F75"/>
    <w:rsid w:val="00ED5B0F"/>
    <w:rsid w:val="00EE6075"/>
    <w:rsid w:val="00F1688C"/>
    <w:rsid w:val="00F2072C"/>
    <w:rsid w:val="00F337EC"/>
    <w:rsid w:val="00F352EC"/>
    <w:rsid w:val="00F552CA"/>
    <w:rsid w:val="00F56F6B"/>
    <w:rsid w:val="00F654B4"/>
    <w:rsid w:val="00F71076"/>
    <w:rsid w:val="00F71800"/>
    <w:rsid w:val="00F747BF"/>
    <w:rsid w:val="00F767B9"/>
    <w:rsid w:val="00F832DE"/>
    <w:rsid w:val="00F85D69"/>
    <w:rsid w:val="00F9025B"/>
    <w:rsid w:val="00F9385A"/>
    <w:rsid w:val="00FD20A8"/>
    <w:rsid w:val="00FD3EF6"/>
    <w:rsid w:val="00FD416B"/>
    <w:rsid w:val="00FD6116"/>
    <w:rsid w:val="00FE2CC8"/>
    <w:rsid w:val="00FE37C6"/>
    <w:rsid w:val="00FE6B6B"/>
    <w:rsid w:val="00FE7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E5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ind w:left="461" w:hanging="46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85A"/>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2072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58D3"/>
    <w:pPr>
      <w:tabs>
        <w:tab w:val="center" w:pos="4680"/>
        <w:tab w:val="right" w:pos="9360"/>
      </w:tabs>
      <w:spacing w:after="0"/>
    </w:pPr>
  </w:style>
  <w:style w:type="character" w:customStyle="1" w:styleId="HeaderChar">
    <w:name w:val="Header Char"/>
    <w:basedOn w:val="DefaultParagraphFont"/>
    <w:link w:val="Header"/>
    <w:rsid w:val="001A58D3"/>
  </w:style>
  <w:style w:type="paragraph" w:styleId="Footer">
    <w:name w:val="footer"/>
    <w:basedOn w:val="Normal"/>
    <w:link w:val="FooterChar"/>
    <w:unhideWhenUsed/>
    <w:rsid w:val="001A58D3"/>
    <w:pPr>
      <w:tabs>
        <w:tab w:val="center" w:pos="4680"/>
        <w:tab w:val="right" w:pos="9360"/>
      </w:tabs>
      <w:spacing w:after="0"/>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1"/>
    <w:qFormat/>
    <w:rsid w:val="004D3289"/>
    <w:pPr>
      <w:ind w:left="720"/>
      <w:contextualSpacing/>
    </w:pPr>
  </w:style>
  <w:style w:type="paragraph" w:customStyle="1" w:styleId="V8NotesBody">
    <w:name w:val="V8 Notes Body"/>
    <w:basedOn w:val="Normal"/>
    <w:rsid w:val="004D3289"/>
    <w:pPr>
      <w:numPr>
        <w:numId w:val="3"/>
      </w:numPr>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pPr>
    <w:rPr>
      <w:rFonts w:ascii="Calibri" w:hAnsi="Calibri" w:cs="Calibri"/>
      <w:color w:val="000000"/>
      <w:sz w:val="24"/>
      <w:szCs w:val="24"/>
    </w:rPr>
  </w:style>
  <w:style w:type="paragraph" w:styleId="NoSpacing">
    <w:name w:val="No Spacing"/>
    <w:basedOn w:val="Normal"/>
    <w:uiPriority w:val="1"/>
    <w:qFormat/>
    <w:rsid w:val="00570383"/>
    <w:pPr>
      <w:spacing w:after="0"/>
    </w:pPr>
    <w:rPr>
      <w:sz w:val="14"/>
    </w:r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semiHidden/>
    <w:unhideWhenUsed/>
    <w:rsid w:val="00545031"/>
    <w:rPr>
      <w:sz w:val="20"/>
      <w:szCs w:val="20"/>
    </w:rPr>
  </w:style>
  <w:style w:type="character" w:customStyle="1" w:styleId="CommentTextChar">
    <w:name w:val="Comment Text Char"/>
    <w:basedOn w:val="DefaultParagraphFont"/>
    <w:link w:val="CommentText"/>
    <w:uiPriority w:val="99"/>
    <w:semiHidden/>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jc w:val="center"/>
    </w:pPr>
    <w:rPr>
      <w:rFonts w:ascii="Arial (W1)" w:eastAsia="Times New Roman" w:hAnsi="Arial (W1)" w:cs="Times New Roman"/>
      <w:b/>
      <w:sz w:val="28"/>
      <w:szCs w:val="28"/>
    </w:rPr>
  </w:style>
  <w:style w:type="character" w:customStyle="1" w:styleId="Heading4Char">
    <w:name w:val="Heading 4 Char"/>
    <w:basedOn w:val="DefaultParagraphFont"/>
    <w:link w:val="Heading4"/>
    <w:uiPriority w:val="9"/>
    <w:semiHidden/>
    <w:rsid w:val="00F2072C"/>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1"/>
    <w:qFormat/>
    <w:rsid w:val="00F2072C"/>
    <w:pPr>
      <w:widowControl w:val="0"/>
      <w:autoSpaceDE w:val="0"/>
      <w:autoSpaceDN w:val="0"/>
      <w:spacing w:before="119" w:after="0"/>
      <w:ind w:left="840" w:hanging="720"/>
      <w:jc w:val="both"/>
    </w:pPr>
    <w:rPr>
      <w:rFonts w:ascii="Arial" w:eastAsia="Arial" w:hAnsi="Arial" w:cs="Arial"/>
    </w:rPr>
  </w:style>
  <w:style w:type="character" w:customStyle="1" w:styleId="BodyTextChar">
    <w:name w:val="Body Text Char"/>
    <w:basedOn w:val="DefaultParagraphFont"/>
    <w:link w:val="BodyText"/>
    <w:uiPriority w:val="1"/>
    <w:rsid w:val="00F2072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50282">
      <w:bodyDiv w:val="1"/>
      <w:marLeft w:val="0"/>
      <w:marRight w:val="0"/>
      <w:marTop w:val="0"/>
      <w:marBottom w:val="0"/>
      <w:divBdr>
        <w:top w:val="none" w:sz="0" w:space="0" w:color="auto"/>
        <w:left w:val="none" w:sz="0" w:space="0" w:color="auto"/>
        <w:bottom w:val="none" w:sz="0" w:space="0" w:color="auto"/>
        <w:right w:val="none" w:sz="0" w:space="0" w:color="auto"/>
      </w:divBdr>
    </w:div>
    <w:div w:id="1145510180">
      <w:bodyDiv w:val="1"/>
      <w:marLeft w:val="0"/>
      <w:marRight w:val="0"/>
      <w:marTop w:val="0"/>
      <w:marBottom w:val="0"/>
      <w:divBdr>
        <w:top w:val="none" w:sz="0" w:space="0" w:color="auto"/>
        <w:left w:val="none" w:sz="0" w:space="0" w:color="auto"/>
        <w:bottom w:val="none" w:sz="0" w:space="0" w:color="auto"/>
        <w:right w:val="none" w:sz="0" w:space="0" w:color="auto"/>
      </w:divBdr>
    </w:div>
    <w:div w:id="214607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General Notes Local Programs Projects Only2.dotx</Template>
  <TotalTime>7</TotalTime>
  <Pages>4</Pages>
  <Words>6058</Words>
  <Characters>34052</Characters>
  <Application>Microsoft Office Word</Application>
  <DocSecurity>0</DocSecurity>
  <Lines>1792</Lines>
  <Paragraphs>756</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39354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Lorentz</dc:creator>
  <cp:keywords/>
  <cp:lastModifiedBy>Amy Lorentz</cp:lastModifiedBy>
  <cp:revision>1</cp:revision>
  <cp:lastPrinted>2017-11-09T13:21:00Z</cp:lastPrinted>
  <dcterms:created xsi:type="dcterms:W3CDTF">2023-04-12T19:52:00Z</dcterms:created>
  <dcterms:modified xsi:type="dcterms:W3CDTF">2023-04-12T19:59:00Z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de7e01ae2e6ab434d08f625f756abeb59a94f2091c0d8e16225c3ca102dde049</vt:lpwstr>
  </property>
</Properties>
</file>