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8831695" w14:textId="77777777" w:rsidR="006F3F37" w:rsidRDefault="006F3F37" w:rsidP="006F3F37">
      <w:pPr>
        <w:spacing w:after="240"/>
        <w:rPr>
          <w:rFonts w:cs="Arial"/>
          <w:b/>
          <w:sz w:val="28"/>
          <w:szCs w:val="14"/>
        </w:rPr>
      </w:pPr>
      <w:bookmarkStart w:id="0" w:name="OLE_LINK1"/>
      <w:r w:rsidRPr="006F3F37">
        <w:rPr>
          <w:rFonts w:cs="Arial"/>
          <w:b/>
          <w:sz w:val="28"/>
          <w:szCs w:val="14"/>
        </w:rPr>
        <w:t>PAVEMENT EDGE DROP-OFF TRAFFIC CONTROL NOTES</w:t>
      </w:r>
      <w:r w:rsidR="000E4CB7">
        <w:rPr>
          <w:rFonts w:cs="Arial"/>
          <w:b/>
          <w:sz w:val="28"/>
          <w:szCs w:val="14"/>
        </w:rPr>
        <w:t xml:space="preserve"> </w:t>
      </w:r>
    </w:p>
    <w:p w14:paraId="18061485" w14:textId="77777777" w:rsidR="00FD57D6" w:rsidRPr="006F3F37" w:rsidRDefault="00FD57D6" w:rsidP="006F3F37">
      <w:pPr>
        <w:spacing w:after="240"/>
        <w:rPr>
          <w:rFonts w:cs="Arial"/>
          <w:b/>
          <w:sz w:val="28"/>
          <w:szCs w:val="14"/>
        </w:rPr>
        <w:sectPr w:rsidR="00FD57D6" w:rsidRPr="006F3F37" w:rsidSect="00247110">
          <w:headerReference w:type="default" r:id="rId12"/>
          <w:footerReference w:type="default" r:id="rId13"/>
          <w:pgSz w:w="24480" w:h="15840" w:orient="landscape" w:code="3"/>
          <w:pgMar w:top="1152" w:right="3024" w:bottom="864" w:left="3024" w:header="0" w:footer="0" w:gutter="0"/>
          <w:cols w:space="864"/>
          <w:docGrid w:linePitch="78"/>
        </w:sectPr>
      </w:pPr>
    </w:p>
    <w:bookmarkEnd w:id="0"/>
    <w:p w14:paraId="3C4DE33F" w14:textId="77777777" w:rsidR="00F06785" w:rsidRPr="008D14B6" w:rsidRDefault="00F06785" w:rsidP="00F06785">
      <w:pPr>
        <w:pStyle w:val="ListParagraph"/>
        <w:numPr>
          <w:ilvl w:val="0"/>
          <w:numId w:val="4"/>
        </w:numPr>
        <w:tabs>
          <w:tab w:val="left" w:pos="360"/>
          <w:tab w:val="left" w:pos="6655"/>
          <w:tab w:val="left" w:pos="7997"/>
        </w:tabs>
        <w:spacing w:after="120" w:line="240" w:lineRule="auto"/>
        <w:contextualSpacing w:val="0"/>
        <w:rPr>
          <w:rFonts w:ascii="Arial" w:hAnsi="Arial" w:cs="Arial"/>
          <w:b/>
          <w:bCs/>
          <w:snapToGrid w:val="0"/>
          <w:color w:val="000000"/>
          <w:sz w:val="16"/>
          <w:szCs w:val="16"/>
        </w:rPr>
      </w:pPr>
      <w:r w:rsidRPr="008D14B6">
        <w:rPr>
          <w:rFonts w:ascii="Arial" w:hAnsi="Arial" w:cs="Arial"/>
          <w:b/>
          <w:bCs/>
          <w:snapToGrid w:val="0"/>
          <w:color w:val="000000"/>
          <w:sz w:val="16"/>
          <w:szCs w:val="16"/>
        </w:rPr>
        <w:t xml:space="preserve">DIFFERENCES IN ELEVATION BETWEEN ADJACENT TRAFFIC LANES OR TRAFFIC LANE AND SHOULDER WHERE THE TRAFFIC LANE IS BEING USED BY TRAFFIC, CAUSED BY BASE, PAVING OR RESURFACING: </w:t>
      </w:r>
    </w:p>
    <w:p w14:paraId="1313B2D1" w14:textId="77777777" w:rsidR="00F06785" w:rsidRPr="00F06785" w:rsidRDefault="003904C9" w:rsidP="00F06785">
      <w:pPr>
        <w:pStyle w:val="ListParagraph"/>
        <w:numPr>
          <w:ilvl w:val="1"/>
          <w:numId w:val="4"/>
        </w:numPr>
        <w:tabs>
          <w:tab w:val="left" w:pos="360"/>
          <w:tab w:val="left" w:pos="6655"/>
          <w:tab w:val="left" w:pos="7997"/>
        </w:tabs>
        <w:spacing w:after="120" w:line="240" w:lineRule="auto"/>
        <w:contextualSpacing w:val="0"/>
        <w:rPr>
          <w:rFonts w:ascii="Arial" w:hAnsi="Arial" w:cs="Arial"/>
          <w:snapToGrid w:val="0"/>
          <w:color w:val="000000"/>
          <w:sz w:val="14"/>
          <w:szCs w:val="14"/>
        </w:rPr>
      </w:pPr>
      <w:r w:rsidRPr="003904C9">
        <w:rPr>
          <w:rFonts w:ascii="Arial" w:hAnsi="Arial" w:cs="Arial"/>
          <w:snapToGrid w:val="0"/>
          <w:color w:val="000000"/>
          <w:sz w:val="14"/>
          <w:szCs w:val="14"/>
        </w:rPr>
        <w:t>DIFFERENCES IN ELEVATION BETWEEN ADJACENT ROADWAY ELEMENTS GREATER THAN 0.75 INCH AND NOT EXCEEDING 1.75 INCHES:</w:t>
      </w:r>
      <w:r w:rsidR="00F06785" w:rsidRPr="00F06785">
        <w:rPr>
          <w:rFonts w:ascii="Arial" w:hAnsi="Arial" w:cs="Arial"/>
          <w:snapToGrid w:val="0"/>
          <w:color w:val="000000"/>
          <w:sz w:val="14"/>
          <w:szCs w:val="14"/>
        </w:rPr>
        <w:t xml:space="preserve"> </w:t>
      </w:r>
      <w:r>
        <w:rPr>
          <w:rFonts w:ascii="Arial" w:hAnsi="Arial" w:cs="Arial"/>
          <w:snapToGrid w:val="0"/>
          <w:color w:val="000000"/>
          <w:sz w:val="14"/>
          <w:szCs w:val="14"/>
        </w:rPr>
        <w:t xml:space="preserve"> </w:t>
      </w:r>
    </w:p>
    <w:p w14:paraId="75BFC7FA" w14:textId="77777777" w:rsidR="00F06785" w:rsidRPr="00F06785" w:rsidRDefault="00F06785" w:rsidP="00F06785">
      <w:pPr>
        <w:pStyle w:val="ListParagraph"/>
        <w:numPr>
          <w:ilvl w:val="2"/>
          <w:numId w:val="4"/>
        </w:numPr>
        <w:tabs>
          <w:tab w:val="left" w:pos="360"/>
          <w:tab w:val="left" w:pos="6655"/>
          <w:tab w:val="left" w:pos="7997"/>
        </w:tabs>
        <w:spacing w:after="120" w:line="240" w:lineRule="auto"/>
        <w:contextualSpacing w:val="0"/>
        <w:rPr>
          <w:rFonts w:ascii="Arial" w:hAnsi="Arial" w:cs="Arial"/>
          <w:snapToGrid w:val="0"/>
          <w:color w:val="000000"/>
          <w:sz w:val="14"/>
          <w:szCs w:val="14"/>
        </w:rPr>
      </w:pPr>
      <w:r w:rsidRPr="00F06785">
        <w:rPr>
          <w:rFonts w:ascii="Arial" w:hAnsi="Arial" w:cs="Arial"/>
          <w:snapToGrid w:val="0"/>
          <w:color w:val="000000"/>
          <w:sz w:val="14"/>
          <w:szCs w:val="14"/>
        </w:rPr>
        <w:t>WARNING SIGNS, UNEVEN LANES (W8-11) AND/OR SHOULDER DROP-OFF WITH PLAQUE (W8-17 AND W8-17P), SHALL BE PLACED IN ADVANCE OF AND THROUGHOUT THE EXPOSED AREA.  MAXIMUM SPACING BETWEEN SIGNS SHALL BE 2,000 FEET WITH A MINIMUM OF 2 SIGNS PER EXPOSED AREA.  WHERE UNEVEN PAVEMENT IS ENCOUNTERED, SIGNS SHALL BE PLACED ON EACH SIDE OF THE ROADWAY.</w:t>
      </w:r>
    </w:p>
    <w:p w14:paraId="5967A9AB" w14:textId="77777777" w:rsidR="00F06785" w:rsidRPr="00F06785" w:rsidRDefault="00F06785" w:rsidP="00F06785">
      <w:pPr>
        <w:pStyle w:val="ListParagraph"/>
        <w:numPr>
          <w:ilvl w:val="2"/>
          <w:numId w:val="4"/>
        </w:numPr>
        <w:tabs>
          <w:tab w:val="left" w:pos="360"/>
          <w:tab w:val="left" w:pos="6655"/>
          <w:tab w:val="left" w:pos="7997"/>
        </w:tabs>
        <w:spacing w:after="120" w:line="240" w:lineRule="auto"/>
        <w:contextualSpacing w:val="0"/>
        <w:rPr>
          <w:rFonts w:ascii="Arial" w:hAnsi="Arial" w:cs="Arial"/>
          <w:snapToGrid w:val="0"/>
          <w:color w:val="000000"/>
          <w:sz w:val="14"/>
          <w:szCs w:val="14"/>
        </w:rPr>
      </w:pPr>
      <w:r w:rsidRPr="00F06785">
        <w:rPr>
          <w:rFonts w:ascii="Arial" w:hAnsi="Arial" w:cs="Arial"/>
          <w:snapToGrid w:val="0"/>
          <w:color w:val="000000"/>
          <w:sz w:val="14"/>
          <w:szCs w:val="14"/>
        </w:rPr>
        <w:t>DIFFERENCES IN ELEVATION BETWEEN ADJACENT TRAFFIC LANES BEING UTILIZED BY TRAFFIC CAUSED BY ADDED PAVEMENT SHALL BE ELIMINATED WITHIN THREE WORKDAYS.</w:t>
      </w:r>
    </w:p>
    <w:p w14:paraId="78E4FC07" w14:textId="77777777" w:rsidR="00F06785" w:rsidRPr="00F06785" w:rsidRDefault="00F06785" w:rsidP="00F06785">
      <w:pPr>
        <w:pStyle w:val="ListParagraph"/>
        <w:numPr>
          <w:ilvl w:val="2"/>
          <w:numId w:val="4"/>
        </w:numPr>
        <w:tabs>
          <w:tab w:val="left" w:pos="360"/>
          <w:tab w:val="left" w:pos="6655"/>
          <w:tab w:val="left" w:pos="7997"/>
        </w:tabs>
        <w:spacing w:after="120" w:line="240" w:lineRule="auto"/>
        <w:contextualSpacing w:val="0"/>
        <w:rPr>
          <w:rFonts w:ascii="Arial" w:hAnsi="Arial" w:cs="Arial"/>
          <w:snapToGrid w:val="0"/>
          <w:color w:val="000000"/>
          <w:sz w:val="14"/>
          <w:szCs w:val="14"/>
        </w:rPr>
      </w:pPr>
      <w:r w:rsidRPr="00F06785">
        <w:rPr>
          <w:rFonts w:ascii="Arial" w:hAnsi="Arial" w:cs="Arial"/>
          <w:snapToGrid w:val="0"/>
          <w:color w:val="000000"/>
          <w:sz w:val="14"/>
          <w:szCs w:val="14"/>
        </w:rPr>
        <w:t xml:space="preserve">DIFFERENCES IN ELEVATION BETWEEN ADJACENT TRAFFIC LANES BEING UTILIZED BY TRAFFIC CAUSED BY COLD PLANING SHALL BE ELIMINATED WITHIN THREE WORKDAYS. </w:t>
      </w:r>
    </w:p>
    <w:p w14:paraId="03A5A2DD" w14:textId="77777777" w:rsidR="00F06785" w:rsidRPr="00F06785" w:rsidRDefault="00F06785" w:rsidP="00F06785">
      <w:pPr>
        <w:pStyle w:val="ListParagraph"/>
        <w:numPr>
          <w:ilvl w:val="2"/>
          <w:numId w:val="4"/>
        </w:numPr>
        <w:tabs>
          <w:tab w:val="left" w:pos="360"/>
          <w:tab w:val="left" w:pos="6655"/>
          <w:tab w:val="left" w:pos="7997"/>
        </w:tabs>
        <w:spacing w:after="120" w:line="240" w:lineRule="auto"/>
        <w:contextualSpacing w:val="0"/>
        <w:rPr>
          <w:rFonts w:ascii="Arial" w:hAnsi="Arial" w:cs="Arial"/>
          <w:snapToGrid w:val="0"/>
          <w:color w:val="000000"/>
          <w:sz w:val="14"/>
          <w:szCs w:val="14"/>
        </w:rPr>
      </w:pPr>
      <w:r w:rsidRPr="00F06785">
        <w:rPr>
          <w:rFonts w:ascii="Arial" w:hAnsi="Arial" w:cs="Arial"/>
          <w:snapToGrid w:val="0"/>
          <w:color w:val="000000"/>
          <w:sz w:val="14"/>
          <w:szCs w:val="14"/>
        </w:rPr>
        <w:t>WHEN THE DIFFERENCE IN ELEVATION IS BETWEEN THE TRAFFIC LANE BEING UTILIZED BY TRAFFIC AND SHOULDER THE DIFFERENCE IN ELEVATION SHALL BE ELIMINATED WITHIN SEVEN WORKDAYS AFTER THE CONDITION IS CREATED.</w:t>
      </w:r>
    </w:p>
    <w:p w14:paraId="0465B7C1" w14:textId="77777777" w:rsidR="00F06785" w:rsidRPr="00F06785" w:rsidRDefault="00B2623E" w:rsidP="00F06785">
      <w:pPr>
        <w:pStyle w:val="ListParagraph"/>
        <w:numPr>
          <w:ilvl w:val="1"/>
          <w:numId w:val="4"/>
        </w:numPr>
        <w:tabs>
          <w:tab w:val="left" w:pos="360"/>
          <w:tab w:val="left" w:pos="6655"/>
          <w:tab w:val="left" w:pos="7997"/>
        </w:tabs>
        <w:spacing w:after="120" w:line="240" w:lineRule="auto"/>
        <w:contextualSpacing w:val="0"/>
        <w:rPr>
          <w:rFonts w:ascii="Arial" w:hAnsi="Arial" w:cs="Arial"/>
          <w:snapToGrid w:val="0"/>
          <w:color w:val="000000"/>
          <w:sz w:val="14"/>
          <w:szCs w:val="14"/>
        </w:rPr>
      </w:pPr>
      <w:r w:rsidRPr="00B2623E">
        <w:rPr>
          <w:rFonts w:ascii="Arial" w:hAnsi="Arial" w:cs="Arial"/>
          <w:snapToGrid w:val="0"/>
          <w:color w:val="000000"/>
          <w:sz w:val="14"/>
          <w:szCs w:val="14"/>
        </w:rPr>
        <w:t>DIFFERENCES IN ELEVATION BETWEEN ADJACENT ROADWAY ELEMENTS GREATER THAN 1.75 INCHES AND NOT EXCEEDING 6 INCHES, TRAFFIC IS NOT TO BE ALLOWED TO TRAVERSE THIS DIFFERENCE IN ELEVATION.</w:t>
      </w:r>
      <w:r>
        <w:rPr>
          <w:rFonts w:ascii="Arial" w:hAnsi="Arial" w:cs="Arial"/>
          <w:snapToGrid w:val="0"/>
          <w:color w:val="000000"/>
          <w:sz w:val="14"/>
          <w:szCs w:val="14"/>
        </w:rPr>
        <w:t xml:space="preserve"> </w:t>
      </w:r>
    </w:p>
    <w:p w14:paraId="4D4714D2" w14:textId="77777777" w:rsidR="00F06785" w:rsidRPr="00F06785" w:rsidRDefault="00F06785" w:rsidP="00F06785">
      <w:pPr>
        <w:pStyle w:val="ListParagraph"/>
        <w:numPr>
          <w:ilvl w:val="2"/>
          <w:numId w:val="4"/>
        </w:numPr>
        <w:tabs>
          <w:tab w:val="left" w:pos="360"/>
          <w:tab w:val="left" w:pos="6655"/>
          <w:tab w:val="left" w:pos="7997"/>
        </w:tabs>
        <w:spacing w:after="120" w:line="240" w:lineRule="auto"/>
        <w:contextualSpacing w:val="0"/>
        <w:rPr>
          <w:rFonts w:ascii="Arial" w:hAnsi="Arial" w:cs="Arial"/>
          <w:snapToGrid w:val="0"/>
          <w:color w:val="000000"/>
          <w:sz w:val="14"/>
          <w:szCs w:val="14"/>
        </w:rPr>
      </w:pPr>
      <w:r w:rsidRPr="00F06785">
        <w:rPr>
          <w:rFonts w:ascii="Arial" w:hAnsi="Arial" w:cs="Arial"/>
          <w:snapToGrid w:val="0"/>
          <w:color w:val="000000"/>
          <w:sz w:val="14"/>
          <w:szCs w:val="14"/>
        </w:rPr>
        <w:t>SEPARATION SHALL BE ACCOMPLISHED BY DRUMS, BARRICADES OR OTHER APPROVED DEVICES IN ACCORDANCE WITH THE FOLLOWING:</w:t>
      </w:r>
    </w:p>
    <w:p w14:paraId="3AF68E7C" w14:textId="77777777" w:rsidR="00F06785" w:rsidRPr="00F06785" w:rsidRDefault="00F06785" w:rsidP="00F06785">
      <w:pPr>
        <w:pStyle w:val="ListParagraph"/>
        <w:numPr>
          <w:ilvl w:val="3"/>
          <w:numId w:val="4"/>
        </w:numPr>
        <w:tabs>
          <w:tab w:val="left" w:pos="360"/>
          <w:tab w:val="left" w:pos="6655"/>
          <w:tab w:val="left" w:pos="7997"/>
        </w:tabs>
        <w:spacing w:after="120" w:line="240" w:lineRule="auto"/>
        <w:contextualSpacing w:val="0"/>
        <w:rPr>
          <w:rFonts w:ascii="Arial" w:hAnsi="Arial" w:cs="Arial"/>
          <w:snapToGrid w:val="0"/>
          <w:color w:val="000000"/>
          <w:sz w:val="14"/>
          <w:szCs w:val="14"/>
        </w:rPr>
      </w:pPr>
      <w:r w:rsidRPr="00F06785">
        <w:rPr>
          <w:rFonts w:ascii="Arial" w:hAnsi="Arial" w:cs="Arial"/>
          <w:snapToGrid w:val="0"/>
          <w:color w:val="000000"/>
          <w:sz w:val="14"/>
          <w:szCs w:val="14"/>
        </w:rPr>
        <w:t xml:space="preserve">WHERE POSTED SPEEDS ARE 50 MPH OR GREATER, SPACING OF THE PROTECTIVE DEVICES SHALL NOT EXCEED 100 FEET. </w:t>
      </w:r>
    </w:p>
    <w:p w14:paraId="1FC50EDB" w14:textId="77777777" w:rsidR="00F06785" w:rsidRPr="00F06785" w:rsidRDefault="00F06785" w:rsidP="00F06785">
      <w:pPr>
        <w:pStyle w:val="ListParagraph"/>
        <w:numPr>
          <w:ilvl w:val="3"/>
          <w:numId w:val="4"/>
        </w:numPr>
        <w:tabs>
          <w:tab w:val="left" w:pos="360"/>
          <w:tab w:val="left" w:pos="6655"/>
          <w:tab w:val="left" w:pos="7997"/>
        </w:tabs>
        <w:spacing w:after="120" w:line="240" w:lineRule="auto"/>
        <w:contextualSpacing w:val="0"/>
        <w:rPr>
          <w:rFonts w:ascii="Arial" w:hAnsi="Arial" w:cs="Arial"/>
          <w:snapToGrid w:val="0"/>
          <w:color w:val="000000"/>
          <w:sz w:val="14"/>
          <w:szCs w:val="14"/>
        </w:rPr>
      </w:pPr>
      <w:r w:rsidRPr="00F06785">
        <w:rPr>
          <w:rFonts w:ascii="Arial" w:hAnsi="Arial" w:cs="Arial"/>
          <w:snapToGrid w:val="0"/>
          <w:color w:val="000000"/>
          <w:sz w:val="14"/>
          <w:szCs w:val="14"/>
        </w:rPr>
        <w:t>WHERE POSTED SPEEDS ARE LESS THAN 50 MPH, THE MAXIMUM SPACING OF THE PROTECTIVE DEVICES IN FEET SHALL NOT EXCEED TWICE THE POSTED SPEED IN MILES PER HOUR OR 50 FEET, WHICHEVER SPACING IS GREATER.</w:t>
      </w:r>
    </w:p>
    <w:p w14:paraId="65D798EF" w14:textId="77777777" w:rsidR="00F06785" w:rsidRPr="00F06785" w:rsidRDefault="00F06785" w:rsidP="00F06785">
      <w:pPr>
        <w:pStyle w:val="ListParagraph"/>
        <w:numPr>
          <w:ilvl w:val="2"/>
          <w:numId w:val="4"/>
        </w:numPr>
        <w:tabs>
          <w:tab w:val="left" w:pos="360"/>
          <w:tab w:val="left" w:pos="6655"/>
          <w:tab w:val="left" w:pos="7997"/>
        </w:tabs>
        <w:spacing w:after="120" w:line="240" w:lineRule="auto"/>
        <w:contextualSpacing w:val="0"/>
        <w:rPr>
          <w:rFonts w:ascii="Arial" w:hAnsi="Arial" w:cs="Arial"/>
          <w:snapToGrid w:val="0"/>
          <w:color w:val="000000"/>
          <w:sz w:val="14"/>
          <w:szCs w:val="14"/>
        </w:rPr>
      </w:pPr>
      <w:r w:rsidRPr="00F06785">
        <w:rPr>
          <w:rFonts w:ascii="Arial" w:hAnsi="Arial" w:cs="Arial"/>
          <w:snapToGrid w:val="0"/>
          <w:color w:val="000000"/>
          <w:sz w:val="14"/>
          <w:szCs w:val="14"/>
        </w:rPr>
        <w:t xml:space="preserve">IF THE DIFFERENCE IN ELEVATION IS ELIMINATED OR DECREASED TO 2 INCHES OR LESS BY THE END OF EACH WORKDAY, CONES MAY BE USED DURING DAYLIGHT HOURS IN LIEU OF DRUMS, BARRICADES OR OTHER APPROVED PROTECTIVE DEVICES MENTIONED IN PARAGRAPH a, PROVIDED WARNING SIGNS ARE ERECTED.  WARNING SIGNS (UNEVEN LANES AND/OR SHOULDER DROP-OFF) SHALL BE PLACED IN ADVANCE OF AND THROUGHOUT THE EXPOSED AREA.  MAXIMUM SPACING BETWEEN SIGNS SHALL BE 2,000 FEET WITH A MINIMUM OF 2 SIGNS PER EXPOSED AREA.  WHERE UNEVEN PAVEMENT IS ENCOUNTERED, SIGNS SHALL BE PLACED ON EACH SIDE OF THE ROADWAY. </w:t>
      </w:r>
    </w:p>
    <w:p w14:paraId="1B12FD91" w14:textId="5D39668F" w:rsidR="00F06785" w:rsidRPr="00F06785" w:rsidRDefault="00F06785" w:rsidP="00F06785">
      <w:pPr>
        <w:pStyle w:val="ListParagraph"/>
        <w:numPr>
          <w:ilvl w:val="2"/>
          <w:numId w:val="4"/>
        </w:numPr>
        <w:tabs>
          <w:tab w:val="left" w:pos="360"/>
          <w:tab w:val="left" w:pos="6655"/>
          <w:tab w:val="left" w:pos="7997"/>
        </w:tabs>
        <w:spacing w:after="120" w:line="240" w:lineRule="auto"/>
        <w:contextualSpacing w:val="0"/>
        <w:rPr>
          <w:rFonts w:ascii="Arial" w:hAnsi="Arial" w:cs="Arial"/>
          <w:snapToGrid w:val="0"/>
          <w:color w:val="000000"/>
          <w:sz w:val="14"/>
          <w:szCs w:val="14"/>
        </w:rPr>
      </w:pPr>
      <w:r w:rsidRPr="00F06785">
        <w:rPr>
          <w:rFonts w:ascii="Arial" w:hAnsi="Arial" w:cs="Arial"/>
          <w:snapToGrid w:val="0"/>
          <w:color w:val="000000"/>
          <w:sz w:val="14"/>
          <w:szCs w:val="14"/>
        </w:rPr>
        <w:t>WHEN THE DIFFERENCE IN ELEVATION IS BETWEEN THE THROUGH TRAFFIC LANE AND THE SHOULDER AND THE ELEVATION DIFFERENCE IS LESS THAN 3 INCHES, THE CONTRACTOR MAY USE WARNING SIGNS AND/OR PROTECTIVE DEVICES AS APPLICABLE AND APPROVED BY THE</w:t>
      </w:r>
      <w:r w:rsidR="000F28FF">
        <w:rPr>
          <w:rFonts w:ascii="Arial" w:hAnsi="Arial" w:cs="Arial"/>
          <w:snapToGrid w:val="0"/>
          <w:color w:val="000000"/>
          <w:sz w:val="14"/>
          <w:szCs w:val="14"/>
        </w:rPr>
        <w:t xml:space="preserve"> REGIONAL</w:t>
      </w:r>
      <w:r w:rsidR="00AA2950">
        <w:rPr>
          <w:rFonts w:ascii="Arial" w:hAnsi="Arial" w:cs="Arial"/>
          <w:snapToGrid w:val="0"/>
          <w:color w:val="000000"/>
          <w:sz w:val="14"/>
          <w:szCs w:val="14"/>
        </w:rPr>
        <w:t xml:space="preserve"> TRAFFIC</w:t>
      </w:r>
      <w:r w:rsidRPr="00F06785">
        <w:rPr>
          <w:rFonts w:ascii="Arial" w:hAnsi="Arial" w:cs="Arial"/>
          <w:snapToGrid w:val="0"/>
          <w:color w:val="000000"/>
          <w:sz w:val="14"/>
          <w:szCs w:val="14"/>
        </w:rPr>
        <w:t xml:space="preserve"> ENGINEER.  SEE PARAGRAPH a REGARDING USE OF DRUMS, BARRICADES OR OTHER APPROVED PROTECTIVE DEVICES.  WARNING SIGNS (UNEVEN LANES AND/OR SHOULDER DROP-OFF) WILL BE PLACED IN ADVANCE OF AND THROUGHOUT THE EXPOSED AREA.  MAXIMUM SPACING BETWEEN SIGNS SHALL BE 2,000 FEET WITH A MINIMUM OF 2 SIGNS PER EXPOSED AREA.  WHERE UNEVEN PAVEMENT IS ENCOUNTERED, SIGNS SHALL BE PLACED ON EACH SIDE OF THE ROADWAY. </w:t>
      </w:r>
    </w:p>
    <w:p w14:paraId="42965700" w14:textId="77777777" w:rsidR="0039510E" w:rsidRDefault="00F06785" w:rsidP="0039510E">
      <w:pPr>
        <w:pStyle w:val="ListParagraph"/>
        <w:tabs>
          <w:tab w:val="left" w:pos="360"/>
          <w:tab w:val="left" w:pos="6655"/>
          <w:tab w:val="left" w:pos="7997"/>
        </w:tabs>
        <w:spacing w:after="120" w:line="240" w:lineRule="auto"/>
        <w:rPr>
          <w:rFonts w:ascii="Arial" w:hAnsi="Arial" w:cs="Arial"/>
          <w:snapToGrid w:val="0"/>
          <w:color w:val="000000"/>
          <w:sz w:val="14"/>
          <w:szCs w:val="14"/>
        </w:rPr>
      </w:pPr>
      <w:r w:rsidRPr="00F06785">
        <w:rPr>
          <w:rFonts w:ascii="Arial" w:hAnsi="Arial" w:cs="Arial"/>
          <w:snapToGrid w:val="0"/>
          <w:color w:val="000000"/>
          <w:sz w:val="14"/>
          <w:szCs w:val="14"/>
        </w:rPr>
        <w:t>IN THESE SITUATIONS, THE CONTRACTOR SHALL LIMIT H</w:t>
      </w:r>
      <w:r w:rsidR="0039510E">
        <w:rPr>
          <w:rFonts w:ascii="Arial" w:hAnsi="Arial" w:cs="Arial"/>
          <w:snapToGrid w:val="0"/>
          <w:color w:val="000000"/>
          <w:sz w:val="14"/>
          <w:szCs w:val="14"/>
        </w:rPr>
        <w:t xml:space="preserve">IS </w:t>
      </w:r>
      <w:r w:rsidRPr="00F06785">
        <w:rPr>
          <w:rFonts w:ascii="Arial" w:hAnsi="Arial" w:cs="Arial"/>
          <w:snapToGrid w:val="0"/>
          <w:color w:val="000000"/>
          <w:sz w:val="14"/>
          <w:szCs w:val="14"/>
        </w:rPr>
        <w:t xml:space="preserve">OPERATIONS TO ONE WORK ZONE NOT EXCEEDING 2 MILES IN LENGTH UNLESS OTHERWISE NOTED ON THE PLANS OR APPROVED BY THE ENGINEER. </w:t>
      </w:r>
      <w:r w:rsidR="003D2447" w:rsidRPr="00F06785">
        <w:rPr>
          <w:rFonts w:ascii="Arial" w:hAnsi="Arial" w:cs="Arial"/>
          <w:snapToGrid w:val="0"/>
          <w:color w:val="000000"/>
          <w:sz w:val="14"/>
          <w:szCs w:val="14"/>
        </w:rPr>
        <w:t>ONCE THE CONTRACTOR BEGINS WORK IN A WORK ZONE, A CONTINUOUS OPERATION SHALL BE MAINTAINED UNTIL THE DIFFERENCE IN ELEVATION IS ELIMINATED.  SIMULTANEOUS WORK ON SEPARATE ROADWAYS OF DIVIDED HIGHWAYS WILL BE CONSIDERED INDEPENDENTLY IN REGARD TO RESTRICTION OF WORK ZONE ACTIVITY.</w:t>
      </w:r>
    </w:p>
    <w:p w14:paraId="1C94851A" w14:textId="77777777" w:rsidR="00F06785" w:rsidRPr="00F06785" w:rsidRDefault="00F06785" w:rsidP="00F06785">
      <w:pPr>
        <w:pStyle w:val="ListParagraph"/>
        <w:numPr>
          <w:ilvl w:val="1"/>
          <w:numId w:val="4"/>
        </w:numPr>
        <w:tabs>
          <w:tab w:val="left" w:pos="360"/>
          <w:tab w:val="left" w:pos="6655"/>
          <w:tab w:val="left" w:pos="7997"/>
        </w:tabs>
        <w:spacing w:after="120" w:line="240" w:lineRule="auto"/>
        <w:contextualSpacing w:val="0"/>
        <w:rPr>
          <w:rFonts w:ascii="Arial" w:hAnsi="Arial" w:cs="Arial"/>
          <w:snapToGrid w:val="0"/>
          <w:color w:val="000000"/>
          <w:sz w:val="14"/>
          <w:szCs w:val="14"/>
        </w:rPr>
      </w:pPr>
      <w:r w:rsidRPr="00F06785">
        <w:rPr>
          <w:rFonts w:ascii="Arial" w:hAnsi="Arial" w:cs="Arial"/>
          <w:snapToGrid w:val="0"/>
          <w:color w:val="000000"/>
          <w:sz w:val="14"/>
          <w:szCs w:val="14"/>
        </w:rPr>
        <w:t xml:space="preserve">DIFFERENCES IN ELEVATION BETWEEN ADJACENT ROADWAY ELEMENTS GREATER THAN 6 INCHES BUT NOT EXCEEDING 18 INCHES, THE CONTRACTOR, WITH THE ENGINEER’S APPROVAL, MAY UTILIZE ONE OF THE FOLLOWING: </w:t>
      </w:r>
    </w:p>
    <w:p w14:paraId="08C2F1B8" w14:textId="77777777" w:rsidR="00F06785" w:rsidRPr="00F06785" w:rsidRDefault="00F06785" w:rsidP="00F06785">
      <w:pPr>
        <w:pStyle w:val="ListParagraph"/>
        <w:numPr>
          <w:ilvl w:val="2"/>
          <w:numId w:val="4"/>
        </w:numPr>
        <w:tabs>
          <w:tab w:val="left" w:pos="360"/>
          <w:tab w:val="left" w:pos="6655"/>
          <w:tab w:val="left" w:pos="7997"/>
        </w:tabs>
        <w:spacing w:after="120" w:line="240" w:lineRule="auto"/>
        <w:contextualSpacing w:val="0"/>
        <w:rPr>
          <w:rFonts w:ascii="Arial" w:hAnsi="Arial" w:cs="Arial"/>
          <w:snapToGrid w:val="0"/>
          <w:color w:val="000000"/>
          <w:sz w:val="14"/>
          <w:szCs w:val="14"/>
        </w:rPr>
      </w:pPr>
      <w:r w:rsidRPr="00F06785">
        <w:rPr>
          <w:rFonts w:ascii="Arial" w:hAnsi="Arial" w:cs="Arial"/>
          <w:snapToGrid w:val="0"/>
          <w:color w:val="000000"/>
          <w:sz w:val="14"/>
          <w:szCs w:val="14"/>
        </w:rPr>
        <w:t>THE CONTRACTOR SHALL ACCOMPLISH SEPARATION BY DRUMS, BARRICADES OR OTHER APPROVED DEVICES IN ACCORDANCE WITH THE FOLLOWING:</w:t>
      </w:r>
    </w:p>
    <w:p w14:paraId="39BFC6F5" w14:textId="77777777" w:rsidR="00F06785" w:rsidRPr="00F06785" w:rsidRDefault="00F06785" w:rsidP="00F06785">
      <w:pPr>
        <w:pStyle w:val="ListParagraph"/>
        <w:numPr>
          <w:ilvl w:val="3"/>
          <w:numId w:val="4"/>
        </w:numPr>
        <w:tabs>
          <w:tab w:val="left" w:pos="360"/>
          <w:tab w:val="left" w:pos="6655"/>
          <w:tab w:val="left" w:pos="7997"/>
        </w:tabs>
        <w:spacing w:after="120" w:line="240" w:lineRule="auto"/>
        <w:contextualSpacing w:val="0"/>
        <w:rPr>
          <w:rFonts w:ascii="Arial" w:hAnsi="Arial" w:cs="Arial"/>
          <w:snapToGrid w:val="0"/>
          <w:color w:val="000000"/>
          <w:sz w:val="14"/>
          <w:szCs w:val="14"/>
        </w:rPr>
      </w:pPr>
      <w:r w:rsidRPr="00F06785">
        <w:rPr>
          <w:rFonts w:ascii="Arial" w:hAnsi="Arial" w:cs="Arial"/>
          <w:snapToGrid w:val="0"/>
          <w:color w:val="000000"/>
          <w:sz w:val="14"/>
          <w:szCs w:val="14"/>
        </w:rPr>
        <w:t xml:space="preserve">WHERE POSTED SPEEDS ARE 50 MPH OR GREATER, SPACING OF THE PROTECTIVE DEVICES SHALL NOT EXCEED 100 FEET.  </w:t>
      </w:r>
    </w:p>
    <w:p w14:paraId="0D4077CE" w14:textId="77777777" w:rsidR="00F06785" w:rsidRPr="00F06785" w:rsidRDefault="00F06785" w:rsidP="00F06785">
      <w:pPr>
        <w:pStyle w:val="ListParagraph"/>
        <w:numPr>
          <w:ilvl w:val="3"/>
          <w:numId w:val="4"/>
        </w:numPr>
        <w:tabs>
          <w:tab w:val="left" w:pos="360"/>
          <w:tab w:val="left" w:pos="6655"/>
          <w:tab w:val="left" w:pos="7997"/>
        </w:tabs>
        <w:spacing w:after="120" w:line="240" w:lineRule="auto"/>
        <w:contextualSpacing w:val="0"/>
        <w:rPr>
          <w:rFonts w:ascii="Arial" w:hAnsi="Arial" w:cs="Arial"/>
          <w:snapToGrid w:val="0"/>
          <w:color w:val="000000"/>
          <w:sz w:val="14"/>
          <w:szCs w:val="14"/>
        </w:rPr>
      </w:pPr>
      <w:r w:rsidRPr="00F06785">
        <w:rPr>
          <w:rFonts w:ascii="Arial" w:hAnsi="Arial" w:cs="Arial"/>
          <w:snapToGrid w:val="0"/>
          <w:color w:val="000000"/>
          <w:sz w:val="14"/>
          <w:szCs w:val="14"/>
        </w:rPr>
        <w:t>WHERE POSTED SPEEDS ARE LESS THAN 50 MPH, THE MAXIMUM SPACING OF THE PROTECTIVE DEVICES IN FEET SHALL NOT EXCEED TWICE THE POSTED SPEED IN MILES PER HOUR OR 50 FEET, WHICHEVER SPACING IS GREATER.</w:t>
      </w:r>
    </w:p>
    <w:p w14:paraId="7D40C24B" w14:textId="77777777" w:rsidR="00F06785" w:rsidRPr="00F06785" w:rsidRDefault="00F06785" w:rsidP="00F06785">
      <w:pPr>
        <w:pStyle w:val="ListParagraph"/>
        <w:tabs>
          <w:tab w:val="left" w:pos="360"/>
          <w:tab w:val="left" w:pos="6655"/>
          <w:tab w:val="left" w:pos="7997"/>
        </w:tabs>
        <w:spacing w:after="120" w:line="240" w:lineRule="auto"/>
        <w:contextualSpacing w:val="0"/>
        <w:rPr>
          <w:rFonts w:ascii="Arial" w:hAnsi="Arial" w:cs="Arial"/>
          <w:snapToGrid w:val="0"/>
          <w:color w:val="000000"/>
          <w:sz w:val="14"/>
          <w:szCs w:val="14"/>
        </w:rPr>
      </w:pPr>
      <w:r w:rsidRPr="00F06785">
        <w:rPr>
          <w:rFonts w:ascii="Arial" w:hAnsi="Arial" w:cs="Arial"/>
          <w:snapToGrid w:val="0"/>
          <w:color w:val="000000"/>
          <w:sz w:val="14"/>
          <w:szCs w:val="14"/>
        </w:rPr>
        <w:t>IN ORDER TO USE THIS METHOD, THE CONTRACTOR MUST REDUCE THE DIFFERENCE IN ELEVATION TO 6 INCHES OR LESS BY THE END OF THE WORKDAY THAT THE CONDITION IS CREATED.</w:t>
      </w:r>
    </w:p>
    <w:p w14:paraId="386ABABF" w14:textId="77777777" w:rsidR="00F06785" w:rsidRPr="00F06785" w:rsidRDefault="00F06785" w:rsidP="00F06785">
      <w:pPr>
        <w:pStyle w:val="ListParagraph"/>
        <w:numPr>
          <w:ilvl w:val="2"/>
          <w:numId w:val="4"/>
        </w:numPr>
        <w:tabs>
          <w:tab w:val="left" w:pos="360"/>
          <w:tab w:val="left" w:pos="6655"/>
          <w:tab w:val="left" w:pos="7997"/>
        </w:tabs>
        <w:spacing w:after="120" w:line="240" w:lineRule="auto"/>
        <w:contextualSpacing w:val="0"/>
        <w:rPr>
          <w:rFonts w:ascii="Arial" w:hAnsi="Arial" w:cs="Arial"/>
          <w:snapToGrid w:val="0"/>
          <w:color w:val="000000"/>
          <w:sz w:val="14"/>
          <w:szCs w:val="14"/>
        </w:rPr>
      </w:pPr>
      <w:r w:rsidRPr="00F06785">
        <w:rPr>
          <w:rFonts w:ascii="Arial" w:hAnsi="Arial" w:cs="Arial"/>
          <w:snapToGrid w:val="0"/>
          <w:color w:val="000000"/>
          <w:sz w:val="14"/>
          <w:szCs w:val="14"/>
        </w:rPr>
        <w:t xml:space="preserve">THE CONTRACTOR SHALL PROVIDE DRUMS, BARRICADES OR OTHER APPROVED SEPARATION DEVICES AS SPECIFIED IN PARAGRAPH a, AND CONSTRUCT A STONE WEDGE WITH A 4:1 SLOPE, OR FLATTER, TO ELIMINATE THE VERTICAL OFFSET IF THE LOWER ELEVATION IS AT OR BELOW SUBGRADE AT THE END OF EACH DAY. </w:t>
      </w:r>
    </w:p>
    <w:p w14:paraId="718B02D5" w14:textId="77777777" w:rsidR="00F06785" w:rsidRPr="00F06785" w:rsidRDefault="00F06785" w:rsidP="00F06785">
      <w:pPr>
        <w:pStyle w:val="ListParagraph"/>
        <w:numPr>
          <w:ilvl w:val="2"/>
          <w:numId w:val="4"/>
        </w:numPr>
        <w:tabs>
          <w:tab w:val="left" w:pos="360"/>
          <w:tab w:val="left" w:pos="6655"/>
          <w:tab w:val="left" w:pos="7997"/>
        </w:tabs>
        <w:spacing w:after="120" w:line="240" w:lineRule="auto"/>
        <w:contextualSpacing w:val="0"/>
        <w:rPr>
          <w:rFonts w:ascii="Arial" w:hAnsi="Arial" w:cs="Arial"/>
          <w:snapToGrid w:val="0"/>
          <w:color w:val="000000"/>
          <w:sz w:val="14"/>
          <w:szCs w:val="14"/>
        </w:rPr>
      </w:pPr>
      <w:r w:rsidRPr="00F06785">
        <w:rPr>
          <w:rFonts w:ascii="Arial" w:hAnsi="Arial" w:cs="Arial"/>
          <w:snapToGrid w:val="0"/>
          <w:color w:val="000000"/>
          <w:sz w:val="14"/>
          <w:szCs w:val="14"/>
        </w:rPr>
        <w:t xml:space="preserve">THE CONTRACTOR SHALL PROVIDE DRUMS, BARRICADES OR OTHER APPROVED SEPARATION DEVICES AS SPECIFIED IN PARAGRAPH a AND IF THE LOWER ELEVATION IS BASE STONE OR ASPHALT PAVEMENT, PLACEMENT OF SUBSEQUENT LAYERS OF PAVEMENT MUST BEGIN THE NEXT WORK DAY AND PROGRESS CONTINUOUSLY UNTIL THE DIFFERENCE IN ELEVATION IS ELIMINATED OR REDUCED TO SIX INCHES OR LESS. </w:t>
      </w:r>
    </w:p>
    <w:p w14:paraId="7CF89039" w14:textId="77777777" w:rsidR="00F06785" w:rsidRPr="00F06785" w:rsidRDefault="00F06785" w:rsidP="00F06785">
      <w:pPr>
        <w:pStyle w:val="ListParagraph"/>
        <w:numPr>
          <w:ilvl w:val="2"/>
          <w:numId w:val="4"/>
        </w:numPr>
        <w:tabs>
          <w:tab w:val="left" w:pos="360"/>
          <w:tab w:val="left" w:pos="6655"/>
          <w:tab w:val="left" w:pos="7997"/>
        </w:tabs>
        <w:spacing w:after="120" w:line="240" w:lineRule="auto"/>
        <w:contextualSpacing w:val="0"/>
        <w:rPr>
          <w:rFonts w:ascii="Arial" w:hAnsi="Arial" w:cs="Arial"/>
          <w:snapToGrid w:val="0"/>
          <w:color w:val="000000"/>
          <w:sz w:val="14"/>
          <w:szCs w:val="14"/>
        </w:rPr>
      </w:pPr>
      <w:r w:rsidRPr="00F06785">
        <w:rPr>
          <w:rFonts w:ascii="Arial" w:hAnsi="Arial" w:cs="Arial"/>
          <w:snapToGrid w:val="0"/>
          <w:color w:val="000000"/>
          <w:sz w:val="14"/>
          <w:szCs w:val="14"/>
        </w:rPr>
        <w:t>THE CONTRACTOR SHALL PROVIDE SEPARATION BY PORTABLE BARRIER RAIL.</w:t>
      </w:r>
    </w:p>
    <w:p w14:paraId="66C1DBCE" w14:textId="77777777" w:rsidR="00F06785" w:rsidRPr="00F06785" w:rsidRDefault="00F06785" w:rsidP="00F06785">
      <w:pPr>
        <w:pStyle w:val="ListParagraph"/>
        <w:tabs>
          <w:tab w:val="left" w:pos="360"/>
          <w:tab w:val="left" w:pos="6655"/>
          <w:tab w:val="left" w:pos="7997"/>
        </w:tabs>
        <w:spacing w:after="120" w:line="240" w:lineRule="auto"/>
        <w:contextualSpacing w:val="0"/>
        <w:rPr>
          <w:rFonts w:ascii="Arial" w:hAnsi="Arial" w:cs="Arial"/>
          <w:snapToGrid w:val="0"/>
          <w:color w:val="000000"/>
          <w:sz w:val="14"/>
          <w:szCs w:val="14"/>
        </w:rPr>
      </w:pPr>
      <w:r w:rsidRPr="00F06785">
        <w:rPr>
          <w:rFonts w:ascii="Arial" w:hAnsi="Arial" w:cs="Arial"/>
          <w:snapToGrid w:val="0"/>
          <w:color w:val="000000"/>
          <w:sz w:val="14"/>
          <w:szCs w:val="14"/>
        </w:rPr>
        <w:t xml:space="preserve">FOR PRECEDING </w:t>
      </w:r>
      <w:proofErr w:type="gramStart"/>
      <w:r w:rsidRPr="00F06785">
        <w:rPr>
          <w:rFonts w:ascii="Arial" w:hAnsi="Arial" w:cs="Arial"/>
          <w:snapToGrid w:val="0"/>
          <w:color w:val="000000"/>
          <w:sz w:val="14"/>
          <w:szCs w:val="14"/>
        </w:rPr>
        <w:t>CONDITIONS</w:t>
      </w:r>
      <w:proofErr w:type="gramEnd"/>
      <w:r w:rsidRPr="00F06785">
        <w:rPr>
          <w:rFonts w:ascii="Arial" w:hAnsi="Arial" w:cs="Arial"/>
          <w:snapToGrid w:val="0"/>
          <w:color w:val="000000"/>
          <w:sz w:val="14"/>
          <w:szCs w:val="14"/>
        </w:rPr>
        <w:t xml:space="preserve"> a, b, AND c, THE CONTRACTOR SHALL USE THE SHOULDER DROP-OFF WARNING SIGN WITH PLAQUE (W8-17 AND W8-17P).  IT SHALL BE PLACED IN ADVANCE OF AND THROUGHOUT THE EXPOSED AREA.  MAXIMUM SPACING BETWEEN THE SIGNS SHALL BE 2,000 FEET WITH A MINIMUM OF 2 SIGNS PER EXPOSED AREA.  IN THESE SITUATIONS, THE CONTRACTOR SHALL LIMIT HIS OPERATIONS TO ONE WORK ZONE NOT EXCEEDING 1 MILE IN LENGTH UNLESS OTHERWISE NOTED ON THE PLANS OR APPROVED BY THE ENGINEER.  ONCE THE CONTRACTOR BEGINS WORK IN A WORK ZONE, A CONTINUOUS OPERATION SHALL BE MAINTAINED UNTIL THE DIFFERENCE IS ELIMINATED.  SIMULTANEOUS WORK ON SEPARATE ROADWAYS OF DIVIDED HIGHWAYS WILL BE CONSIDERED INDEPENDENTLY IN REGARD TO RESTRICTION OF WORK ZONE ACTIVITY.</w:t>
      </w:r>
    </w:p>
    <w:p w14:paraId="361A6CD7" w14:textId="77777777" w:rsidR="00F06785" w:rsidRPr="00F06785" w:rsidRDefault="00F06785" w:rsidP="00F06785">
      <w:pPr>
        <w:pStyle w:val="ListParagraph"/>
        <w:numPr>
          <w:ilvl w:val="1"/>
          <w:numId w:val="4"/>
        </w:numPr>
        <w:tabs>
          <w:tab w:val="left" w:pos="360"/>
          <w:tab w:val="left" w:pos="6655"/>
          <w:tab w:val="left" w:pos="7997"/>
        </w:tabs>
        <w:spacing w:after="120" w:line="240" w:lineRule="auto"/>
        <w:contextualSpacing w:val="0"/>
        <w:rPr>
          <w:rFonts w:ascii="Arial" w:hAnsi="Arial" w:cs="Arial"/>
          <w:snapToGrid w:val="0"/>
          <w:color w:val="000000"/>
          <w:sz w:val="14"/>
          <w:szCs w:val="14"/>
        </w:rPr>
      </w:pPr>
      <w:r w:rsidRPr="00F06785">
        <w:rPr>
          <w:rFonts w:ascii="Arial" w:hAnsi="Arial" w:cs="Arial"/>
          <w:snapToGrid w:val="0"/>
          <w:color w:val="000000"/>
          <w:sz w:val="14"/>
          <w:szCs w:val="14"/>
        </w:rPr>
        <w:t xml:space="preserve">FOR DIFFERENCES IN ELEVATION BETWEEN ADJACENT ROADWAY ELEMENTS GREATER THAN 18 INCHES.  </w:t>
      </w:r>
    </w:p>
    <w:p w14:paraId="2ECE4960" w14:textId="77777777" w:rsidR="00F06785" w:rsidRPr="00F06785" w:rsidRDefault="00F06785" w:rsidP="00F06785">
      <w:pPr>
        <w:tabs>
          <w:tab w:val="left" w:pos="360"/>
          <w:tab w:val="left" w:pos="6655"/>
          <w:tab w:val="left" w:pos="7997"/>
        </w:tabs>
        <w:spacing w:after="120"/>
        <w:ind w:left="720"/>
        <w:rPr>
          <w:rFonts w:cs="Arial"/>
          <w:snapToGrid w:val="0"/>
          <w:color w:val="000000"/>
          <w:szCs w:val="14"/>
        </w:rPr>
      </w:pPr>
      <w:r w:rsidRPr="00F06785">
        <w:rPr>
          <w:rFonts w:cs="Arial"/>
          <w:snapToGrid w:val="0"/>
          <w:color w:val="000000"/>
          <w:szCs w:val="14"/>
        </w:rPr>
        <w:t>SEPARATION WILL BE PROVIDED BY USE OF PORTABLE BARRIER RAIL.</w:t>
      </w:r>
    </w:p>
    <w:p w14:paraId="3AE1B67A" w14:textId="77777777" w:rsidR="00F06785" w:rsidRDefault="00F06785" w:rsidP="00F06785">
      <w:pPr>
        <w:tabs>
          <w:tab w:val="left" w:pos="360"/>
          <w:tab w:val="left" w:pos="6655"/>
          <w:tab w:val="left" w:pos="7997"/>
        </w:tabs>
        <w:spacing w:after="120"/>
        <w:ind w:left="720"/>
        <w:rPr>
          <w:rFonts w:cs="Arial"/>
          <w:snapToGrid w:val="0"/>
          <w:color w:val="000000"/>
          <w:szCs w:val="14"/>
        </w:rPr>
      </w:pPr>
      <w:r w:rsidRPr="00F06785">
        <w:rPr>
          <w:rFonts w:cs="Arial"/>
          <w:snapToGrid w:val="0"/>
          <w:color w:val="000000"/>
          <w:szCs w:val="14"/>
        </w:rPr>
        <w:t>IN THIS SITUATION THE CONTRACTOR SHALL LIMIT HIS OPERATIONS TO ONE WORK ZONE NOT EXCEEDING 1 MILE IN LENGTH UNLESS OTHERWISE NOTED ON THE PLANS OR APPROVED BY THE ENGINEER.  ONCE THE CONTRACTOR BEGINS WORK IN A WORK ZONE, A CONTINUOUS OPERATION SHALL BE MAINTAINED UNTIL THE DIFFERENCE IN ELEVATION IS ELIMINATED.  SIMULTANEOUS WORK ON SEPARATE ROADWAYS OF DIVIDED HIGHWAYS WILL BE CONSIDERED INDEPENDENTLY IN REGARD TO RESTRICTION OF WORK ZONE ACTIVITY.</w:t>
      </w:r>
    </w:p>
    <w:p w14:paraId="00222E8E" w14:textId="77777777" w:rsidR="00F06785" w:rsidRDefault="00F06785" w:rsidP="00F06785">
      <w:pPr>
        <w:tabs>
          <w:tab w:val="left" w:pos="360"/>
          <w:tab w:val="left" w:pos="6655"/>
          <w:tab w:val="left" w:pos="7997"/>
        </w:tabs>
        <w:spacing w:after="120"/>
        <w:ind w:left="720"/>
        <w:rPr>
          <w:rFonts w:cs="Arial"/>
          <w:snapToGrid w:val="0"/>
          <w:color w:val="000000"/>
          <w:szCs w:val="14"/>
        </w:rPr>
      </w:pPr>
    </w:p>
    <w:p w14:paraId="3A60B4F5" w14:textId="77777777" w:rsidR="00F06785" w:rsidRDefault="00F06785" w:rsidP="00F06785">
      <w:pPr>
        <w:tabs>
          <w:tab w:val="left" w:pos="360"/>
          <w:tab w:val="left" w:pos="6655"/>
          <w:tab w:val="left" w:pos="7997"/>
        </w:tabs>
        <w:spacing w:after="120"/>
        <w:ind w:left="720"/>
        <w:rPr>
          <w:rFonts w:cs="Arial"/>
          <w:snapToGrid w:val="0"/>
          <w:color w:val="000000"/>
          <w:szCs w:val="14"/>
        </w:rPr>
      </w:pPr>
    </w:p>
    <w:p w14:paraId="2B0AFDC3" w14:textId="77777777" w:rsidR="00FD57D6" w:rsidRDefault="00FD57D6" w:rsidP="00F06785">
      <w:pPr>
        <w:tabs>
          <w:tab w:val="left" w:pos="360"/>
          <w:tab w:val="left" w:pos="6655"/>
          <w:tab w:val="left" w:pos="7997"/>
        </w:tabs>
        <w:spacing w:after="120"/>
        <w:ind w:left="720"/>
        <w:rPr>
          <w:rFonts w:cs="Arial"/>
          <w:snapToGrid w:val="0"/>
          <w:color w:val="000000"/>
          <w:szCs w:val="14"/>
        </w:rPr>
      </w:pPr>
    </w:p>
    <w:p w14:paraId="5FB5F323" w14:textId="77777777" w:rsidR="00FD57D6" w:rsidRDefault="00FD57D6" w:rsidP="00F06785">
      <w:pPr>
        <w:tabs>
          <w:tab w:val="left" w:pos="360"/>
          <w:tab w:val="left" w:pos="6655"/>
          <w:tab w:val="left" w:pos="7997"/>
        </w:tabs>
        <w:spacing w:after="120"/>
        <w:ind w:left="720"/>
        <w:rPr>
          <w:rFonts w:cs="Arial"/>
          <w:snapToGrid w:val="0"/>
          <w:color w:val="000000"/>
          <w:szCs w:val="14"/>
        </w:rPr>
      </w:pPr>
    </w:p>
    <w:p w14:paraId="623D62A0" w14:textId="77777777" w:rsidR="00FD57D6" w:rsidRDefault="00FD57D6" w:rsidP="00F06785">
      <w:pPr>
        <w:tabs>
          <w:tab w:val="left" w:pos="360"/>
          <w:tab w:val="left" w:pos="6655"/>
          <w:tab w:val="left" w:pos="7997"/>
        </w:tabs>
        <w:spacing w:after="120"/>
        <w:ind w:left="720"/>
        <w:rPr>
          <w:rFonts w:cs="Arial"/>
          <w:snapToGrid w:val="0"/>
          <w:color w:val="000000"/>
          <w:szCs w:val="14"/>
        </w:rPr>
      </w:pPr>
    </w:p>
    <w:p w14:paraId="67FD76F4" w14:textId="77777777" w:rsidR="00FD57D6" w:rsidRDefault="00FD57D6" w:rsidP="00F06785">
      <w:pPr>
        <w:tabs>
          <w:tab w:val="left" w:pos="360"/>
          <w:tab w:val="left" w:pos="6655"/>
          <w:tab w:val="left" w:pos="7997"/>
        </w:tabs>
        <w:spacing w:after="120"/>
        <w:ind w:left="720"/>
        <w:rPr>
          <w:rFonts w:cs="Arial"/>
          <w:snapToGrid w:val="0"/>
          <w:color w:val="000000"/>
          <w:szCs w:val="14"/>
        </w:rPr>
      </w:pPr>
    </w:p>
    <w:p w14:paraId="01C95EE3" w14:textId="77777777" w:rsidR="00FD57D6" w:rsidRDefault="00FD57D6" w:rsidP="00F06785">
      <w:pPr>
        <w:tabs>
          <w:tab w:val="left" w:pos="360"/>
          <w:tab w:val="left" w:pos="6655"/>
          <w:tab w:val="left" w:pos="7997"/>
        </w:tabs>
        <w:spacing w:after="120"/>
        <w:ind w:left="720"/>
        <w:rPr>
          <w:rFonts w:cs="Arial"/>
          <w:snapToGrid w:val="0"/>
          <w:color w:val="000000"/>
          <w:szCs w:val="14"/>
        </w:rPr>
      </w:pPr>
    </w:p>
    <w:p w14:paraId="2549E1B0" w14:textId="77777777" w:rsidR="00F06785" w:rsidRDefault="00F06785" w:rsidP="00F06785">
      <w:pPr>
        <w:tabs>
          <w:tab w:val="left" w:pos="360"/>
          <w:tab w:val="left" w:pos="6655"/>
          <w:tab w:val="left" w:pos="7997"/>
        </w:tabs>
        <w:spacing w:after="120"/>
        <w:ind w:left="720"/>
        <w:rPr>
          <w:rFonts w:cs="Arial"/>
          <w:snapToGrid w:val="0"/>
          <w:color w:val="000000"/>
          <w:szCs w:val="14"/>
        </w:rPr>
      </w:pPr>
    </w:p>
    <w:p w14:paraId="1E63F1C3" w14:textId="77777777" w:rsidR="00F06785" w:rsidRPr="008D14B6" w:rsidRDefault="00F06785" w:rsidP="00F06785">
      <w:pPr>
        <w:pStyle w:val="ListParagraph"/>
        <w:numPr>
          <w:ilvl w:val="0"/>
          <w:numId w:val="4"/>
        </w:numPr>
        <w:tabs>
          <w:tab w:val="left" w:pos="360"/>
          <w:tab w:val="left" w:pos="6655"/>
          <w:tab w:val="left" w:pos="7997"/>
        </w:tabs>
        <w:spacing w:after="120" w:line="240" w:lineRule="auto"/>
        <w:contextualSpacing w:val="0"/>
        <w:rPr>
          <w:rFonts w:ascii="Arial" w:hAnsi="Arial" w:cs="Arial"/>
          <w:b/>
          <w:bCs/>
          <w:snapToGrid w:val="0"/>
          <w:color w:val="000000"/>
          <w:sz w:val="16"/>
          <w:szCs w:val="16"/>
        </w:rPr>
      </w:pPr>
      <w:r w:rsidRPr="008D14B6">
        <w:rPr>
          <w:rFonts w:ascii="Arial" w:hAnsi="Arial" w:cs="Arial"/>
          <w:b/>
          <w:bCs/>
          <w:snapToGrid w:val="0"/>
          <w:color w:val="000000"/>
          <w:sz w:val="16"/>
          <w:szCs w:val="16"/>
        </w:rPr>
        <w:t xml:space="preserve">IF THE DIFFERENCE IN ELEVATION IS WITHIN 30 FEET OF THE NEAREST TRAFFIC LANE BEING USED BY TRAFFIC CAUSED BY GRADING, EXCAVATION FOR UTILITIES, DRAINAGE STRUCTURES, UNDERCUTTING, ETC.: </w:t>
      </w:r>
    </w:p>
    <w:p w14:paraId="7B3E81A1" w14:textId="77777777" w:rsidR="00F06785" w:rsidRPr="00F06785" w:rsidRDefault="00F06785" w:rsidP="00F06785">
      <w:pPr>
        <w:pStyle w:val="ListParagraph"/>
        <w:numPr>
          <w:ilvl w:val="1"/>
          <w:numId w:val="4"/>
        </w:numPr>
        <w:tabs>
          <w:tab w:val="left" w:pos="360"/>
          <w:tab w:val="left" w:pos="6655"/>
          <w:tab w:val="left" w:pos="7997"/>
        </w:tabs>
        <w:spacing w:after="120" w:line="240" w:lineRule="auto"/>
        <w:contextualSpacing w:val="0"/>
        <w:rPr>
          <w:rFonts w:ascii="Arial" w:hAnsi="Arial" w:cs="Arial"/>
          <w:snapToGrid w:val="0"/>
          <w:color w:val="000000"/>
          <w:sz w:val="14"/>
          <w:szCs w:val="14"/>
        </w:rPr>
      </w:pPr>
      <w:r w:rsidRPr="00F06785">
        <w:rPr>
          <w:rFonts w:ascii="Arial" w:hAnsi="Arial" w:cs="Arial"/>
          <w:snapToGrid w:val="0"/>
          <w:color w:val="000000"/>
          <w:sz w:val="14"/>
          <w:szCs w:val="14"/>
        </w:rPr>
        <w:t>IF THE DIFFERENCE IN ELEVATION IS WITHIN 8 FEET OF THE NEAREST TRAFFIC LANE WITH DIFFERENCE IN ELEVATION GREATER THAN 3/4 INCH AND NOT EXCEEDING 2 INCHES.</w:t>
      </w:r>
    </w:p>
    <w:p w14:paraId="27FFFBBF" w14:textId="77777777" w:rsidR="00F06785" w:rsidRPr="00F06785" w:rsidRDefault="00F06785" w:rsidP="00F06785">
      <w:pPr>
        <w:pStyle w:val="ListParagraph"/>
        <w:numPr>
          <w:ilvl w:val="2"/>
          <w:numId w:val="4"/>
        </w:numPr>
        <w:tabs>
          <w:tab w:val="left" w:pos="360"/>
          <w:tab w:val="left" w:pos="6655"/>
          <w:tab w:val="left" w:pos="7997"/>
        </w:tabs>
        <w:spacing w:after="120" w:line="240" w:lineRule="auto"/>
        <w:contextualSpacing w:val="0"/>
        <w:rPr>
          <w:rFonts w:ascii="Arial" w:hAnsi="Arial" w:cs="Arial"/>
          <w:snapToGrid w:val="0"/>
          <w:color w:val="000000"/>
          <w:sz w:val="14"/>
          <w:szCs w:val="14"/>
        </w:rPr>
      </w:pPr>
      <w:r w:rsidRPr="00F06785">
        <w:rPr>
          <w:rFonts w:ascii="Arial" w:hAnsi="Arial" w:cs="Arial"/>
          <w:snapToGrid w:val="0"/>
          <w:color w:val="000000"/>
          <w:sz w:val="14"/>
          <w:szCs w:val="14"/>
        </w:rPr>
        <w:t>WARNING SIGNS (UNEVEN LANES AND/OR SHOULDER DROP-OFF) SHALL BE PLACED IN ADVANCE OF AND THROUGHOUT THE EXPOSED AREA.  MAXIMUM SPACING BETWEEN SIGNS SHALL BE 2,000 FEET WITH A MINIMUM OF 2 SIGNS PER EXPOSED AREA.  WHERE UNEVEN PAVEMENT IS ENCOUNTERED, SIGNS SHALL BE PLACED ON EACH SIDE OF THE ROADWAY.</w:t>
      </w:r>
    </w:p>
    <w:p w14:paraId="2269846A" w14:textId="77777777" w:rsidR="00F06785" w:rsidRPr="00F06785" w:rsidRDefault="00F06785" w:rsidP="00F06785">
      <w:pPr>
        <w:pStyle w:val="ListParagraph"/>
        <w:numPr>
          <w:ilvl w:val="1"/>
          <w:numId w:val="4"/>
        </w:numPr>
        <w:tabs>
          <w:tab w:val="left" w:pos="360"/>
          <w:tab w:val="left" w:pos="6655"/>
          <w:tab w:val="left" w:pos="7997"/>
        </w:tabs>
        <w:spacing w:after="120" w:line="240" w:lineRule="auto"/>
        <w:contextualSpacing w:val="0"/>
        <w:rPr>
          <w:rFonts w:ascii="Arial" w:hAnsi="Arial" w:cs="Arial"/>
          <w:snapToGrid w:val="0"/>
          <w:color w:val="000000"/>
          <w:sz w:val="14"/>
          <w:szCs w:val="14"/>
        </w:rPr>
      </w:pPr>
      <w:r w:rsidRPr="00F06785">
        <w:rPr>
          <w:rFonts w:ascii="Arial" w:hAnsi="Arial" w:cs="Arial"/>
          <w:snapToGrid w:val="0"/>
          <w:color w:val="000000"/>
          <w:sz w:val="14"/>
          <w:szCs w:val="14"/>
        </w:rPr>
        <w:t xml:space="preserve">IF THE DIFFERENCE IN ELEVATION IS WITHIN 8 FEET OF THE NEAREST TRAFFIC LANE WITH DIFFERENCE IN ELEVATION GREATER THAN 2 INCHES AND NOT EXCEEDING 6 INCHES: </w:t>
      </w:r>
    </w:p>
    <w:p w14:paraId="4509888F" w14:textId="77777777" w:rsidR="00F06785" w:rsidRPr="00F06785" w:rsidRDefault="00F06785" w:rsidP="00F06785">
      <w:pPr>
        <w:pStyle w:val="ListParagraph"/>
        <w:numPr>
          <w:ilvl w:val="2"/>
          <w:numId w:val="4"/>
        </w:numPr>
        <w:tabs>
          <w:tab w:val="left" w:pos="360"/>
          <w:tab w:val="left" w:pos="6655"/>
          <w:tab w:val="left" w:pos="7997"/>
        </w:tabs>
        <w:spacing w:after="120" w:line="240" w:lineRule="auto"/>
        <w:contextualSpacing w:val="0"/>
        <w:rPr>
          <w:rFonts w:ascii="Arial" w:hAnsi="Arial" w:cs="Arial"/>
          <w:snapToGrid w:val="0"/>
          <w:color w:val="000000"/>
          <w:sz w:val="14"/>
          <w:szCs w:val="14"/>
        </w:rPr>
      </w:pPr>
      <w:r w:rsidRPr="00F06785">
        <w:rPr>
          <w:rFonts w:ascii="Arial" w:hAnsi="Arial" w:cs="Arial"/>
          <w:snapToGrid w:val="0"/>
          <w:color w:val="000000"/>
          <w:sz w:val="14"/>
          <w:szCs w:val="14"/>
        </w:rPr>
        <w:t xml:space="preserve">SEPARATION SHALL BE ACCOMPLISHED BY DRUMS, BARRICADES OR OTHER APPROVED DEVICES IN ACCORDANCE WITH THE FOLLOWING: </w:t>
      </w:r>
    </w:p>
    <w:p w14:paraId="19C8BCAE" w14:textId="77777777" w:rsidR="00F06785" w:rsidRPr="00F06785" w:rsidRDefault="00F06785" w:rsidP="00F06785">
      <w:pPr>
        <w:pStyle w:val="ListParagraph"/>
        <w:numPr>
          <w:ilvl w:val="3"/>
          <w:numId w:val="4"/>
        </w:numPr>
        <w:tabs>
          <w:tab w:val="left" w:pos="360"/>
          <w:tab w:val="left" w:pos="6655"/>
          <w:tab w:val="left" w:pos="7997"/>
        </w:tabs>
        <w:spacing w:after="120" w:line="240" w:lineRule="auto"/>
        <w:contextualSpacing w:val="0"/>
        <w:rPr>
          <w:rFonts w:ascii="Arial" w:hAnsi="Arial" w:cs="Arial"/>
          <w:snapToGrid w:val="0"/>
          <w:color w:val="000000"/>
          <w:sz w:val="14"/>
          <w:szCs w:val="14"/>
        </w:rPr>
      </w:pPr>
      <w:r w:rsidRPr="00F06785">
        <w:rPr>
          <w:rFonts w:ascii="Arial" w:hAnsi="Arial" w:cs="Arial"/>
          <w:snapToGrid w:val="0"/>
          <w:color w:val="000000"/>
          <w:sz w:val="14"/>
          <w:szCs w:val="14"/>
        </w:rPr>
        <w:t xml:space="preserve">WHERE POSTED SPEEDS ARE 50 MPH OR GREATER, SPACING OF THE PROTECTIVE DEVICES SHALL NOT EXCEED 100 FEET. </w:t>
      </w:r>
    </w:p>
    <w:p w14:paraId="44FB13D0" w14:textId="77777777" w:rsidR="00F06785" w:rsidRPr="00F06785" w:rsidRDefault="00F06785" w:rsidP="00F06785">
      <w:pPr>
        <w:pStyle w:val="ListParagraph"/>
        <w:numPr>
          <w:ilvl w:val="3"/>
          <w:numId w:val="4"/>
        </w:numPr>
        <w:tabs>
          <w:tab w:val="left" w:pos="360"/>
          <w:tab w:val="left" w:pos="6655"/>
          <w:tab w:val="left" w:pos="7997"/>
        </w:tabs>
        <w:spacing w:after="120" w:line="240" w:lineRule="auto"/>
        <w:contextualSpacing w:val="0"/>
        <w:rPr>
          <w:rFonts w:ascii="Arial" w:hAnsi="Arial" w:cs="Arial"/>
          <w:snapToGrid w:val="0"/>
          <w:color w:val="000000"/>
          <w:sz w:val="14"/>
          <w:szCs w:val="14"/>
        </w:rPr>
      </w:pPr>
      <w:r w:rsidRPr="00F06785">
        <w:rPr>
          <w:rFonts w:ascii="Arial" w:hAnsi="Arial" w:cs="Arial"/>
          <w:snapToGrid w:val="0"/>
          <w:color w:val="000000"/>
          <w:sz w:val="14"/>
          <w:szCs w:val="14"/>
        </w:rPr>
        <w:t>WHERE POSTED SPEEDS ARE LESS THAN 50 MPH THE MAXIMUM SPACING OF THE PROTECTIVE DEVICES IN FEET SHALL NOT EXCEED TWICE THE POSTED SPEED IN MILES PER HOUR OR 50 FEET, WHICHEVER SPACING IS GREATER.</w:t>
      </w:r>
    </w:p>
    <w:p w14:paraId="6F33D9AB" w14:textId="77777777" w:rsidR="00F06785" w:rsidRPr="00F06785" w:rsidRDefault="00F06785" w:rsidP="00F06785">
      <w:pPr>
        <w:pStyle w:val="ListParagraph"/>
        <w:numPr>
          <w:ilvl w:val="1"/>
          <w:numId w:val="4"/>
        </w:numPr>
        <w:tabs>
          <w:tab w:val="left" w:pos="360"/>
          <w:tab w:val="left" w:pos="6655"/>
          <w:tab w:val="left" w:pos="7997"/>
        </w:tabs>
        <w:spacing w:after="120" w:line="240" w:lineRule="auto"/>
        <w:contextualSpacing w:val="0"/>
        <w:rPr>
          <w:rFonts w:ascii="Arial" w:hAnsi="Arial" w:cs="Arial"/>
          <w:snapToGrid w:val="0"/>
          <w:color w:val="000000"/>
          <w:sz w:val="14"/>
          <w:szCs w:val="14"/>
        </w:rPr>
      </w:pPr>
      <w:r w:rsidRPr="00F06785">
        <w:rPr>
          <w:rFonts w:ascii="Arial" w:hAnsi="Arial" w:cs="Arial"/>
          <w:snapToGrid w:val="0"/>
          <w:color w:val="000000"/>
          <w:sz w:val="14"/>
          <w:szCs w:val="14"/>
        </w:rPr>
        <w:t>IF THE DIFFERENCE IN ELEVATION IS WITHIN 8 FEET OF THE NEAREST TRAFFIC LANE WITH DIFFERENCE IN ELEVATION GREATER THAN 6 INCHES:</w:t>
      </w:r>
    </w:p>
    <w:p w14:paraId="33325D6C" w14:textId="77777777" w:rsidR="00F06785" w:rsidRPr="00F06785" w:rsidRDefault="00F06785" w:rsidP="00F06785">
      <w:pPr>
        <w:pStyle w:val="ListParagraph"/>
        <w:numPr>
          <w:ilvl w:val="2"/>
          <w:numId w:val="4"/>
        </w:numPr>
        <w:tabs>
          <w:tab w:val="left" w:pos="360"/>
          <w:tab w:val="left" w:pos="6655"/>
          <w:tab w:val="left" w:pos="7997"/>
        </w:tabs>
        <w:spacing w:after="120" w:line="240" w:lineRule="auto"/>
        <w:contextualSpacing w:val="0"/>
        <w:rPr>
          <w:rFonts w:ascii="Arial" w:hAnsi="Arial" w:cs="Arial"/>
          <w:snapToGrid w:val="0"/>
          <w:color w:val="000000"/>
          <w:sz w:val="14"/>
          <w:szCs w:val="14"/>
        </w:rPr>
      </w:pPr>
      <w:r w:rsidRPr="00F06785">
        <w:rPr>
          <w:rFonts w:ascii="Arial" w:hAnsi="Arial" w:cs="Arial"/>
          <w:snapToGrid w:val="0"/>
          <w:color w:val="000000"/>
          <w:sz w:val="14"/>
          <w:szCs w:val="14"/>
        </w:rPr>
        <w:t>SEPARATION SHALL BE ACCOMPLISHED BY DRUMS, BARRICADES OR OTHER APPROVED DEVICES IN ACCORDANCE WITH THE FOLLOWING:</w:t>
      </w:r>
    </w:p>
    <w:p w14:paraId="2E36CC15" w14:textId="77777777" w:rsidR="00F06785" w:rsidRPr="00F06785" w:rsidRDefault="00F06785" w:rsidP="00F06785">
      <w:pPr>
        <w:pStyle w:val="ListParagraph"/>
        <w:numPr>
          <w:ilvl w:val="3"/>
          <w:numId w:val="4"/>
        </w:numPr>
        <w:tabs>
          <w:tab w:val="left" w:pos="360"/>
          <w:tab w:val="left" w:pos="6655"/>
          <w:tab w:val="left" w:pos="7997"/>
        </w:tabs>
        <w:spacing w:after="120" w:line="240" w:lineRule="auto"/>
        <w:contextualSpacing w:val="0"/>
        <w:rPr>
          <w:rFonts w:ascii="Arial" w:hAnsi="Arial" w:cs="Arial"/>
          <w:snapToGrid w:val="0"/>
          <w:color w:val="000000"/>
          <w:sz w:val="14"/>
          <w:szCs w:val="14"/>
        </w:rPr>
      </w:pPr>
      <w:r w:rsidRPr="00F06785">
        <w:rPr>
          <w:rFonts w:ascii="Arial" w:hAnsi="Arial" w:cs="Arial"/>
          <w:snapToGrid w:val="0"/>
          <w:color w:val="000000"/>
          <w:sz w:val="14"/>
          <w:szCs w:val="14"/>
        </w:rPr>
        <w:t xml:space="preserve">WHERE POSTED SPEEDS ARE 50 MPH OR GREATER, SPACING OF THE PROTECTIVE DEVICES SHALL NOT EXCEED 100 FEET. </w:t>
      </w:r>
    </w:p>
    <w:p w14:paraId="073FFEED" w14:textId="77777777" w:rsidR="00F06785" w:rsidRPr="00F06785" w:rsidRDefault="00F06785" w:rsidP="00F06785">
      <w:pPr>
        <w:pStyle w:val="ListParagraph"/>
        <w:numPr>
          <w:ilvl w:val="3"/>
          <w:numId w:val="4"/>
        </w:numPr>
        <w:tabs>
          <w:tab w:val="left" w:pos="360"/>
          <w:tab w:val="left" w:pos="6655"/>
          <w:tab w:val="left" w:pos="7997"/>
        </w:tabs>
        <w:spacing w:after="120" w:line="240" w:lineRule="auto"/>
        <w:contextualSpacing w:val="0"/>
        <w:rPr>
          <w:rFonts w:ascii="Arial" w:hAnsi="Arial" w:cs="Arial"/>
          <w:snapToGrid w:val="0"/>
          <w:color w:val="000000"/>
          <w:sz w:val="14"/>
          <w:szCs w:val="14"/>
        </w:rPr>
      </w:pPr>
      <w:r w:rsidRPr="00F06785">
        <w:rPr>
          <w:rFonts w:ascii="Arial" w:hAnsi="Arial" w:cs="Arial"/>
          <w:snapToGrid w:val="0"/>
          <w:color w:val="000000"/>
          <w:sz w:val="14"/>
          <w:szCs w:val="14"/>
        </w:rPr>
        <w:t xml:space="preserve">WHERE POSTED SPEEDS ARE LESS THAN 50 MPH THE MAXIMUM SPACING OF THE PROTECTIVE DEVICES IN FEET SHALL NOT EXCEED TWICE THE POSTED SPEED IN MILES PER HOUR OR 50 FEET, WHICHEVER SPACING IS GREATER. </w:t>
      </w:r>
    </w:p>
    <w:p w14:paraId="3D236D8A" w14:textId="77777777" w:rsidR="00F06785" w:rsidRPr="00F06785" w:rsidRDefault="00F06785" w:rsidP="00F06785">
      <w:pPr>
        <w:pStyle w:val="ListParagraph"/>
        <w:numPr>
          <w:ilvl w:val="2"/>
          <w:numId w:val="4"/>
        </w:numPr>
        <w:tabs>
          <w:tab w:val="left" w:pos="360"/>
          <w:tab w:val="left" w:pos="6655"/>
          <w:tab w:val="left" w:pos="7997"/>
        </w:tabs>
        <w:spacing w:after="120" w:line="240" w:lineRule="auto"/>
        <w:contextualSpacing w:val="0"/>
        <w:rPr>
          <w:rFonts w:ascii="Arial" w:hAnsi="Arial" w:cs="Arial"/>
          <w:snapToGrid w:val="0"/>
          <w:color w:val="000000"/>
          <w:sz w:val="14"/>
          <w:szCs w:val="14"/>
        </w:rPr>
      </w:pPr>
      <w:r w:rsidRPr="00F06785">
        <w:rPr>
          <w:rFonts w:ascii="Arial" w:hAnsi="Arial" w:cs="Arial"/>
          <w:snapToGrid w:val="0"/>
          <w:color w:val="000000"/>
          <w:sz w:val="14"/>
          <w:szCs w:val="14"/>
        </w:rPr>
        <w:t>ELIMINATE VERTICAL OFFSET BY CONSTRUCTING A STONE WEDGE OR GRADING TO A 4:1 SLOPE, OR FLATTER, OR USE PORTABLE BARRIER RAIL.</w:t>
      </w:r>
    </w:p>
    <w:p w14:paraId="132E1DC1" w14:textId="77777777" w:rsidR="00F06785" w:rsidRDefault="00F06785" w:rsidP="00247110">
      <w:pPr>
        <w:tabs>
          <w:tab w:val="left" w:pos="360"/>
          <w:tab w:val="left" w:pos="6655"/>
          <w:tab w:val="left" w:pos="7997"/>
        </w:tabs>
        <w:spacing w:after="240"/>
        <w:ind w:left="720"/>
        <w:rPr>
          <w:rFonts w:cs="Arial"/>
          <w:snapToGrid w:val="0"/>
          <w:color w:val="000000"/>
          <w:szCs w:val="14"/>
        </w:rPr>
      </w:pPr>
      <w:r w:rsidRPr="00F06785">
        <w:rPr>
          <w:rFonts w:cs="Arial"/>
          <w:snapToGrid w:val="0"/>
          <w:color w:val="000000"/>
          <w:szCs w:val="14"/>
        </w:rPr>
        <w:t xml:space="preserve">THE CONTRACTOR SHALL SCHEDULE THE WORK SO AS TO MINIMIZE THE TIME TRAFFIC IS EXPOSED TO AN ELEVATION DIFFERENCE.  ONCE THE CONTRACTOR BEGINS AN ACTIVITY THAT CREATES AN ELEVATION DIFFERENCE WITHIN 8 FEET OF A TRAFFIC LANE, THE ACTIVITY SHALL BE PURSUED AS A CONTINUOUS OPERATION UNTIL THE ELEVATION DIFFERENCE IS ELIMINATED. </w:t>
      </w:r>
    </w:p>
    <w:p w14:paraId="6B3827B0" w14:textId="77777777" w:rsidR="00F06785" w:rsidRPr="00B46C77" w:rsidRDefault="00F06785" w:rsidP="00F06785">
      <w:pPr>
        <w:tabs>
          <w:tab w:val="left" w:pos="360"/>
          <w:tab w:val="left" w:pos="6655"/>
          <w:tab w:val="left" w:pos="7997"/>
        </w:tabs>
        <w:spacing w:after="120"/>
        <w:ind w:left="360" w:hanging="360"/>
        <w:rPr>
          <w:rFonts w:cs="Arial"/>
          <w:snapToGrid w:val="0"/>
          <w:color w:val="000000"/>
          <w:sz w:val="16"/>
          <w:szCs w:val="16"/>
        </w:rPr>
      </w:pPr>
      <w:r w:rsidRPr="00D94BB6">
        <w:rPr>
          <w:rFonts w:cs="Arial"/>
          <w:b/>
          <w:bCs/>
          <w:snapToGrid w:val="0"/>
          <w:color w:val="000000"/>
          <w:sz w:val="16"/>
          <w:szCs w:val="16"/>
        </w:rPr>
        <w:t>C.</w:t>
      </w:r>
      <w:r w:rsidRPr="00B46C77">
        <w:rPr>
          <w:rFonts w:cs="Arial"/>
          <w:snapToGrid w:val="0"/>
          <w:color w:val="000000"/>
          <w:sz w:val="16"/>
          <w:szCs w:val="16"/>
        </w:rPr>
        <w:tab/>
      </w:r>
      <w:r w:rsidRPr="008D14B6">
        <w:rPr>
          <w:rFonts w:cs="Arial"/>
          <w:b/>
          <w:bCs/>
          <w:snapToGrid w:val="0"/>
          <w:color w:val="000000"/>
          <w:sz w:val="16"/>
          <w:szCs w:val="16"/>
        </w:rPr>
        <w:t>IF THE DIFFER</w:t>
      </w:r>
      <w:bookmarkStart w:id="1" w:name="_GoBack"/>
      <w:bookmarkEnd w:id="1"/>
      <w:r w:rsidRPr="008D14B6">
        <w:rPr>
          <w:rFonts w:cs="Arial"/>
          <w:b/>
          <w:bCs/>
          <w:snapToGrid w:val="0"/>
          <w:color w:val="000000"/>
          <w:sz w:val="16"/>
          <w:szCs w:val="16"/>
        </w:rPr>
        <w:t>ENCE IN ELEVATION IS FARTHER THAN 8 FEET FROM THE NEAREST TRAFFIC LANE BUT NOT MORE THAN 30 FEET FROM THE NEAREST TRAFFIC LANE:</w:t>
      </w:r>
      <w:r w:rsidRPr="00B46C77">
        <w:rPr>
          <w:rFonts w:cs="Arial"/>
          <w:snapToGrid w:val="0"/>
          <w:color w:val="000000"/>
          <w:sz w:val="16"/>
          <w:szCs w:val="16"/>
        </w:rPr>
        <w:t xml:space="preserve"> </w:t>
      </w:r>
    </w:p>
    <w:p w14:paraId="64577C14" w14:textId="77777777" w:rsidR="00F06785" w:rsidRPr="00F06785" w:rsidRDefault="00F06785" w:rsidP="00F06785">
      <w:pPr>
        <w:tabs>
          <w:tab w:val="left" w:pos="360"/>
          <w:tab w:val="left" w:pos="6655"/>
          <w:tab w:val="left" w:pos="7997"/>
        </w:tabs>
        <w:spacing w:after="120"/>
        <w:ind w:left="360"/>
        <w:rPr>
          <w:rFonts w:cs="Arial"/>
          <w:snapToGrid w:val="0"/>
          <w:color w:val="000000"/>
          <w:szCs w:val="14"/>
        </w:rPr>
      </w:pPr>
      <w:r w:rsidRPr="00F06785">
        <w:rPr>
          <w:rFonts w:cs="Arial"/>
          <w:snapToGrid w:val="0"/>
          <w:color w:val="000000"/>
          <w:szCs w:val="14"/>
        </w:rPr>
        <w:t xml:space="preserve">SEPARATION SHALL BE ACCOMPLISHED BY DRUMS, BARRICADES OR OTHER APPROVED DEVICES IN ACCORDANCE WITH THE FOLLOWING:  </w:t>
      </w:r>
    </w:p>
    <w:p w14:paraId="0B3FEFE6" w14:textId="77777777" w:rsidR="00F06785" w:rsidRPr="00F06785" w:rsidRDefault="00F06785" w:rsidP="00F06785">
      <w:pPr>
        <w:pStyle w:val="ListParagraph"/>
        <w:numPr>
          <w:ilvl w:val="1"/>
          <w:numId w:val="5"/>
        </w:numPr>
        <w:tabs>
          <w:tab w:val="left" w:pos="360"/>
          <w:tab w:val="left" w:pos="6655"/>
          <w:tab w:val="left" w:pos="7997"/>
        </w:tabs>
        <w:spacing w:after="120" w:line="240" w:lineRule="auto"/>
        <w:contextualSpacing w:val="0"/>
        <w:rPr>
          <w:rFonts w:ascii="Arial" w:hAnsi="Arial" w:cs="Arial"/>
          <w:snapToGrid w:val="0"/>
          <w:color w:val="000000"/>
          <w:sz w:val="14"/>
          <w:szCs w:val="14"/>
        </w:rPr>
      </w:pPr>
      <w:r w:rsidRPr="00F06785">
        <w:rPr>
          <w:rFonts w:ascii="Arial" w:hAnsi="Arial" w:cs="Arial"/>
          <w:snapToGrid w:val="0"/>
          <w:color w:val="000000"/>
          <w:sz w:val="14"/>
          <w:szCs w:val="14"/>
        </w:rPr>
        <w:t xml:space="preserve">WHERE POSTED SPEEDS ARE 50 MPH OR GREATER, SPACING OF THE PROTECTIVE DEVICES SHALL NOT EXCEED 100 FEET. </w:t>
      </w:r>
    </w:p>
    <w:p w14:paraId="2EE2FBDC" w14:textId="77777777" w:rsidR="00F06785" w:rsidRPr="00F06785" w:rsidRDefault="00F06785" w:rsidP="00F06785">
      <w:pPr>
        <w:pStyle w:val="ListParagraph"/>
        <w:numPr>
          <w:ilvl w:val="1"/>
          <w:numId w:val="5"/>
        </w:numPr>
        <w:tabs>
          <w:tab w:val="left" w:pos="360"/>
          <w:tab w:val="left" w:pos="6655"/>
          <w:tab w:val="left" w:pos="7997"/>
        </w:tabs>
        <w:spacing w:after="120" w:line="240" w:lineRule="auto"/>
        <w:contextualSpacing w:val="0"/>
        <w:rPr>
          <w:rFonts w:ascii="Arial" w:hAnsi="Arial" w:cs="Arial"/>
          <w:snapToGrid w:val="0"/>
          <w:color w:val="000000"/>
          <w:sz w:val="14"/>
          <w:szCs w:val="14"/>
        </w:rPr>
      </w:pPr>
      <w:r w:rsidRPr="00F06785">
        <w:rPr>
          <w:rFonts w:ascii="Arial" w:hAnsi="Arial" w:cs="Arial"/>
          <w:snapToGrid w:val="0"/>
          <w:color w:val="000000"/>
          <w:sz w:val="14"/>
          <w:szCs w:val="14"/>
        </w:rPr>
        <w:t xml:space="preserve">WHERE POSTED SPEEDS ARE LESS THAN 50 MPH, THE MAXIMUM SPACING OF THE PROTECTIVE DEVICES IN FEET SHALL NOT EXCEED TWICE THE POSTED SPEED IN MILES PER HOUR OR 50 FEET, WHICHEVER SPACING IS GREATER. </w:t>
      </w:r>
    </w:p>
    <w:p w14:paraId="54E4EE54" w14:textId="77777777" w:rsidR="0099263B" w:rsidRDefault="00F06785" w:rsidP="00FD57D6">
      <w:pPr>
        <w:tabs>
          <w:tab w:val="left" w:pos="360"/>
          <w:tab w:val="left" w:pos="6655"/>
          <w:tab w:val="left" w:pos="7997"/>
        </w:tabs>
        <w:spacing w:after="120"/>
        <w:ind w:left="360"/>
        <w:rPr>
          <w:caps/>
        </w:rPr>
      </w:pPr>
      <w:r w:rsidRPr="00F06785">
        <w:rPr>
          <w:rFonts w:cs="Arial"/>
          <w:snapToGrid w:val="0"/>
          <w:color w:val="000000"/>
          <w:szCs w:val="14"/>
        </w:rPr>
        <w:t>THE CONTRACTOR SHALL SCHEDULE THE WORK SO AS TO MINIMIZE THE TIME TRAFFIC IS EXPOSED TO AN ELEVATION DIFFERENCE.  ONCE THE CONTRACTOR BEGINS AN ACTIVITY THAT CREATES AN ELEVATION DIFFERENCE, THE ACTIVITY SHALL BE PURSUED AS A CONTINUOUS OPERATION UNTIL THE ELEVATION DIFFERENCE IS ELIMINATED.</w:t>
      </w:r>
    </w:p>
    <w:sectPr w:rsidR="0099263B" w:rsidSect="00247110">
      <w:type w:val="continuous"/>
      <w:pgSz w:w="24480" w:h="15840" w:orient="landscape" w:code="3"/>
      <w:pgMar w:top="1152" w:right="3024" w:bottom="864" w:left="3024" w:header="0" w:footer="0" w:gutter="0"/>
      <w:cols w:num="3" w:space="720"/>
      <w:docGrid w:linePitch="7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F55BA7C" w14:textId="77777777" w:rsidR="00C054F1" w:rsidRDefault="00C054F1" w:rsidP="00B128FC">
      <w:r>
        <w:separator/>
      </w:r>
    </w:p>
  </w:endnote>
  <w:endnote w:type="continuationSeparator" w:id="0">
    <w:p w14:paraId="56AF22C1" w14:textId="77777777" w:rsidR="00C054F1" w:rsidRDefault="00C054F1" w:rsidP="00B128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Arial (W1)">
    <w:altName w:val="Arial"/>
    <w:charset w:val="00"/>
    <w:family w:val="swiss"/>
    <w:pitch w:val="variable"/>
    <w:sig w:usb0="00000000" w:usb1="80000000" w:usb2="00000008"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178E51" w14:textId="77777777" w:rsidR="005B17E0" w:rsidRDefault="005B17E0" w:rsidP="005B17E0">
    <w:pPr>
      <w:pStyle w:val="Footer"/>
      <w:jc w:val="both"/>
      <w:rPr>
        <w:color w:val="00B050"/>
        <w:sz w:val="16"/>
        <w:szCs w:val="16"/>
      </w:rPr>
    </w:pPr>
    <w:r w:rsidRPr="008E5FC8">
      <w:rPr>
        <w:color w:val="00B050"/>
        <w:sz w:val="16"/>
        <w:szCs w:val="16"/>
      </w:rPr>
      <w:t xml:space="preserve">Pape </w:t>
    </w:r>
    <w:r w:rsidRPr="008E5FC8">
      <w:rPr>
        <w:color w:val="00B050"/>
        <w:sz w:val="16"/>
        <w:szCs w:val="16"/>
      </w:rPr>
      <w:fldChar w:fldCharType="begin"/>
    </w:r>
    <w:r w:rsidRPr="008E5FC8">
      <w:rPr>
        <w:color w:val="00B050"/>
        <w:sz w:val="16"/>
        <w:szCs w:val="16"/>
      </w:rPr>
      <w:instrText xml:space="preserve"> PAGE  \* Arabic  \* MERGEFORMAT </w:instrText>
    </w:r>
    <w:r w:rsidRPr="008E5FC8">
      <w:rPr>
        <w:color w:val="00B050"/>
        <w:sz w:val="16"/>
        <w:szCs w:val="16"/>
      </w:rPr>
      <w:fldChar w:fldCharType="separate"/>
    </w:r>
    <w:r w:rsidR="009B404F">
      <w:rPr>
        <w:noProof/>
        <w:color w:val="00B050"/>
        <w:sz w:val="16"/>
        <w:szCs w:val="16"/>
      </w:rPr>
      <w:t>1</w:t>
    </w:r>
    <w:r w:rsidRPr="008E5FC8">
      <w:rPr>
        <w:color w:val="00B050"/>
        <w:sz w:val="16"/>
        <w:szCs w:val="16"/>
      </w:rPr>
      <w:fldChar w:fldCharType="end"/>
    </w:r>
  </w:p>
  <w:p w14:paraId="1CBB96CA" w14:textId="77777777" w:rsidR="005B17E0" w:rsidRDefault="005B17E0" w:rsidP="005B17E0">
    <w:pPr>
      <w:pStyle w:val="Footer"/>
      <w:jc w:val="both"/>
      <w:rPr>
        <w:color w:val="00B050"/>
        <w:sz w:val="16"/>
        <w:szCs w:val="16"/>
      </w:rPr>
    </w:pPr>
  </w:p>
  <w:p w14:paraId="6394834B" w14:textId="77777777" w:rsidR="005B17E0" w:rsidRDefault="005B17E0" w:rsidP="005B17E0">
    <w:pPr>
      <w:pStyle w:val="Footer"/>
      <w:jc w:val="both"/>
      <w:rPr>
        <w:color w:val="00B050"/>
        <w:sz w:val="16"/>
        <w:szCs w:val="16"/>
      </w:rPr>
    </w:pPr>
  </w:p>
  <w:p w14:paraId="537DD220" w14:textId="77777777" w:rsidR="005B17E0" w:rsidRDefault="005B17E0" w:rsidP="005B17E0">
    <w:pPr>
      <w:pStyle w:val="Footer"/>
      <w:jc w:val="both"/>
      <w:rPr>
        <w:color w:val="00B050"/>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B40402A" w14:textId="77777777" w:rsidR="00C054F1" w:rsidRDefault="00C054F1" w:rsidP="00B128FC">
      <w:r>
        <w:separator/>
      </w:r>
    </w:p>
  </w:footnote>
  <w:footnote w:type="continuationSeparator" w:id="0">
    <w:p w14:paraId="300F60FB" w14:textId="77777777" w:rsidR="00C054F1" w:rsidRDefault="00C054F1" w:rsidP="00B128F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7CDF4C6" w14:textId="77777777" w:rsidR="003D7D1E" w:rsidRDefault="003D7D1E">
    <w:pPr>
      <w:pStyle w:val="Header"/>
      <w:rPr>
        <w:color w:val="FF0000"/>
        <w:sz w:val="28"/>
        <w:szCs w:val="28"/>
      </w:rPr>
    </w:pPr>
  </w:p>
  <w:p w14:paraId="133444BF" w14:textId="3E4C7DF7" w:rsidR="001F416A" w:rsidRPr="00855C18" w:rsidRDefault="008D14B6" w:rsidP="001F416A">
    <w:pPr>
      <w:pStyle w:val="Header"/>
      <w:rPr>
        <w:color w:val="1F497D" w:themeColor="text2"/>
        <w:sz w:val="26"/>
        <w:szCs w:val="26"/>
      </w:rPr>
    </w:pPr>
    <w:r>
      <w:rPr>
        <w:color w:val="FF0000"/>
        <w:sz w:val="26"/>
        <w:szCs w:val="26"/>
      </w:rPr>
      <w:t>Revised</w:t>
    </w:r>
    <w:r w:rsidR="001F416A" w:rsidRPr="00855C18">
      <w:rPr>
        <w:color w:val="FF0000"/>
        <w:sz w:val="26"/>
        <w:szCs w:val="26"/>
      </w:rPr>
      <w:t xml:space="preserve">: </w:t>
    </w:r>
    <w:r>
      <w:rPr>
        <w:color w:val="FF0000"/>
        <w:sz w:val="26"/>
        <w:szCs w:val="26"/>
      </w:rPr>
      <w:t>01/13/</w:t>
    </w:r>
    <w:proofErr w:type="gramStart"/>
    <w:r>
      <w:rPr>
        <w:color w:val="FF0000"/>
        <w:sz w:val="26"/>
        <w:szCs w:val="26"/>
      </w:rPr>
      <w:t>2021</w:t>
    </w:r>
    <w:r w:rsidR="00855C18" w:rsidRPr="00855C18">
      <w:rPr>
        <w:b/>
        <w:color w:val="1F497D" w:themeColor="text2"/>
        <w:sz w:val="26"/>
        <w:szCs w:val="26"/>
      </w:rPr>
      <w:t xml:space="preserve">  </w:t>
    </w:r>
    <w:r w:rsidR="00AA2DBD" w:rsidRPr="00855C18">
      <w:rPr>
        <w:b/>
        <w:color w:val="1F497D" w:themeColor="text2"/>
        <w:sz w:val="26"/>
        <w:szCs w:val="26"/>
      </w:rPr>
      <w:t>REMOVE</w:t>
    </w:r>
    <w:proofErr w:type="gramEnd"/>
    <w:r w:rsidR="00AA2DBD" w:rsidRPr="00855C18">
      <w:rPr>
        <w:b/>
        <w:color w:val="1F497D" w:themeColor="text2"/>
        <w:sz w:val="26"/>
        <w:szCs w:val="26"/>
      </w:rPr>
      <w:t xml:space="preserve"> ALL BLUE TEXT BEFORE USE</w:t>
    </w:r>
    <w:r w:rsidR="00855C18">
      <w:rPr>
        <w:b/>
        <w:color w:val="1F497D" w:themeColor="text2"/>
        <w:sz w:val="26"/>
        <w:szCs w:val="26"/>
      </w:rPr>
      <w:t>.</w:t>
    </w:r>
    <w:r w:rsidR="00855C18" w:rsidRPr="00855C18">
      <w:rPr>
        <w:b/>
        <w:color w:val="1F497D" w:themeColor="text2"/>
        <w:sz w:val="26"/>
        <w:szCs w:val="26"/>
      </w:rPr>
      <w:t xml:space="preserve">   </w:t>
    </w:r>
    <w:r w:rsidR="00855C18">
      <w:rPr>
        <w:b/>
        <w:color w:val="1F497D" w:themeColor="text2"/>
        <w:sz w:val="26"/>
        <w:szCs w:val="26"/>
      </w:rPr>
      <w:t xml:space="preserve">   </w:t>
    </w:r>
    <w:r w:rsidR="00855C18" w:rsidRPr="00855C18">
      <w:rPr>
        <w:b/>
        <w:color w:val="1F497D" w:themeColor="text2"/>
        <w:sz w:val="26"/>
        <w:szCs w:val="26"/>
      </w:rPr>
      <w:t xml:space="preserve"> </w:t>
    </w:r>
    <w:r w:rsidR="00AA2DBD" w:rsidRPr="00855C18">
      <w:rPr>
        <w:b/>
        <w:color w:val="1F497D" w:themeColor="text2"/>
        <w:sz w:val="26"/>
        <w:szCs w:val="26"/>
      </w:rPr>
      <w:t>THE BLUE TEXT IS FOR YOUR INFORMATION ONLY</w:t>
    </w:r>
    <w:r w:rsidR="00855C18">
      <w:rPr>
        <w:b/>
        <w:color w:val="1F497D" w:themeColor="text2"/>
        <w:sz w:val="26"/>
        <w:szCs w:val="26"/>
      </w:rPr>
      <w:t>.</w:t>
    </w:r>
  </w:p>
  <w:p w14:paraId="573E0DAE" w14:textId="77777777" w:rsidR="00300D2F" w:rsidRPr="008B1654" w:rsidRDefault="00300D2F" w:rsidP="00300D2F">
    <w:pPr>
      <w:pStyle w:val="V8NotesBody"/>
      <w:numPr>
        <w:ilvl w:val="0"/>
        <w:numId w:val="0"/>
      </w:numPr>
      <w:tabs>
        <w:tab w:val="left" w:pos="720"/>
      </w:tabs>
      <w:spacing w:after="0"/>
      <w:rPr>
        <w:b/>
        <w:color w:val="4F81BD" w:themeColor="accent1"/>
      </w:rPr>
    </w:pPr>
    <w:r w:rsidRPr="008B1654">
      <w:rPr>
        <w:b/>
        <w:color w:val="4F81BD" w:themeColor="accent1"/>
      </w:rPr>
      <w:t xml:space="preserve">NOTE: </w:t>
    </w:r>
    <w:r>
      <w:rPr>
        <w:b/>
        <w:color w:val="4F81BD" w:themeColor="accent1"/>
      </w:rPr>
      <w:t xml:space="preserve"> </w:t>
    </w:r>
    <w:r w:rsidRPr="008B1654">
      <w:rPr>
        <w:b/>
        <w:color w:val="4F81BD" w:themeColor="accent1"/>
      </w:rPr>
      <w:t>APPLICABLE NOTES IN THIS SECTION SHALL BE INCLUDED IN THE TRAFFIC CONTROL NOTES ON THE FIRST SHEET OF THE TRAFFIC CONTROL PLAN SET FOR ALL PROJECTS.</w:t>
    </w:r>
  </w:p>
  <w:p w14:paraId="029FB231" w14:textId="4901C73B" w:rsidR="00300D2F" w:rsidRPr="008B1654" w:rsidRDefault="00300D2F" w:rsidP="00300D2F">
    <w:pPr>
      <w:pStyle w:val="ListParagraph"/>
      <w:tabs>
        <w:tab w:val="left" w:pos="720"/>
      </w:tabs>
      <w:spacing w:after="0" w:line="240" w:lineRule="auto"/>
      <w:ind w:left="0"/>
      <w:contextualSpacing w:val="0"/>
      <w:rPr>
        <w:rFonts w:ascii="Arial" w:hAnsi="Arial" w:cs="Arial"/>
        <w:snapToGrid w:val="0"/>
        <w:color w:val="000000"/>
        <w:sz w:val="14"/>
        <w:szCs w:val="14"/>
      </w:rPr>
    </w:pPr>
    <w:r w:rsidRPr="008B1654">
      <w:rPr>
        <w:rFonts w:ascii="Arial" w:hAnsi="Arial" w:cs="Arial"/>
        <w:b/>
        <w:color w:val="4F81BD" w:themeColor="accent1"/>
        <w:sz w:val="14"/>
        <w:szCs w:val="14"/>
      </w:rPr>
      <w:t xml:space="preserve">NOTE:  FOR RESURFACING PROJECTS, </w:t>
    </w:r>
    <w:r w:rsidR="009D5539">
      <w:rPr>
        <w:rFonts w:ascii="Arial" w:hAnsi="Arial" w:cs="Arial"/>
        <w:b/>
        <w:color w:val="4F81BD" w:themeColor="accent1"/>
        <w:sz w:val="14"/>
        <w:szCs w:val="14"/>
      </w:rPr>
      <w:t xml:space="preserve">THESE NOTES CAN BE </w:t>
    </w:r>
    <w:r w:rsidRPr="008B1654">
      <w:rPr>
        <w:rFonts w:ascii="Arial" w:hAnsi="Arial" w:cs="Arial"/>
        <w:b/>
        <w:color w:val="4F81BD" w:themeColor="accent1"/>
        <w:sz w:val="14"/>
        <w:szCs w:val="14"/>
      </w:rPr>
      <w:t>INCLUDE</w:t>
    </w:r>
    <w:r w:rsidR="00581658">
      <w:rPr>
        <w:rFonts w:ascii="Arial" w:hAnsi="Arial" w:cs="Arial"/>
        <w:b/>
        <w:color w:val="4F81BD" w:themeColor="accent1"/>
        <w:sz w:val="14"/>
        <w:szCs w:val="14"/>
      </w:rPr>
      <w:t>D</w:t>
    </w:r>
    <w:r w:rsidRPr="008B1654">
      <w:rPr>
        <w:rFonts w:ascii="Arial" w:hAnsi="Arial" w:cs="Arial"/>
        <w:b/>
        <w:color w:val="4F81BD" w:themeColor="accent1"/>
        <w:sz w:val="14"/>
        <w:szCs w:val="14"/>
      </w:rPr>
      <w:t xml:space="preserve"> IN THE PLANS</w:t>
    </w:r>
    <w:r>
      <w:rPr>
        <w:rFonts w:ascii="Arial" w:hAnsi="Arial" w:cs="Arial"/>
        <w:b/>
        <w:color w:val="4F81BD" w:themeColor="accent1"/>
        <w:sz w:val="14"/>
        <w:szCs w:val="14"/>
      </w:rPr>
      <w:t xml:space="preserve"> </w:t>
    </w:r>
    <w:r w:rsidRPr="008B1654">
      <w:rPr>
        <w:rFonts w:ascii="Arial" w:hAnsi="Arial" w:cs="Arial"/>
        <w:b/>
        <w:color w:val="4F81BD" w:themeColor="accent1"/>
        <w:sz w:val="14"/>
        <w:szCs w:val="14"/>
      </w:rPr>
      <w:t>AS A SEPARATE SHEET</w:t>
    </w:r>
    <w:r w:rsidR="00581658">
      <w:rPr>
        <w:rFonts w:ascii="Arial" w:hAnsi="Arial" w:cs="Arial"/>
        <w:b/>
        <w:color w:val="4F81BD" w:themeColor="accent1"/>
        <w:sz w:val="14"/>
        <w:szCs w:val="14"/>
      </w:rPr>
      <w:t xml:space="preserve"> OR </w:t>
    </w:r>
    <w:r w:rsidR="00FA2C75">
      <w:rPr>
        <w:rFonts w:ascii="Arial" w:hAnsi="Arial" w:cs="Arial"/>
        <w:b/>
        <w:color w:val="4F81BD" w:themeColor="accent1"/>
        <w:sz w:val="14"/>
        <w:szCs w:val="14"/>
      </w:rPr>
      <w:t>ON THE SPECIAL NOTES</w:t>
    </w:r>
    <w:r w:rsidR="005E444D">
      <w:rPr>
        <w:rFonts w:ascii="Arial" w:hAnsi="Arial" w:cs="Arial"/>
        <w:b/>
        <w:color w:val="4F81BD" w:themeColor="accent1"/>
        <w:sz w:val="14"/>
        <w:szCs w:val="14"/>
      </w:rPr>
      <w:t xml:space="preserve"> SHEET</w:t>
    </w:r>
    <w:r w:rsidRPr="008B1654">
      <w:rPr>
        <w:rFonts w:ascii="Arial" w:hAnsi="Arial" w:cs="Arial"/>
        <w:b/>
        <w:color w:val="4F81BD" w:themeColor="accent1"/>
        <w:sz w:val="14"/>
        <w:szCs w:val="14"/>
      </w:rPr>
      <w:t>.</w:t>
    </w:r>
  </w:p>
  <w:p w14:paraId="4383BD72" w14:textId="77777777" w:rsidR="00B128FC" w:rsidRDefault="00B128F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CE09D7"/>
    <w:multiLevelType w:val="hybridMultilevel"/>
    <w:tmpl w:val="66D6826A"/>
    <w:lvl w:ilvl="0" w:tplc="A9E6922E">
      <w:start w:val="1"/>
      <w:numFmt w:val="decimal"/>
      <w:lvlText w:val="(%1)"/>
      <w:lvlJc w:val="left"/>
      <w:pPr>
        <w:ind w:left="720" w:hanging="360"/>
      </w:pPr>
      <w:rPr>
        <w:rFonts w:hint="default"/>
        <w:b w:val="0"/>
        <w:i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D0774B1"/>
    <w:multiLevelType w:val="hybridMultilevel"/>
    <w:tmpl w:val="B32ACC02"/>
    <w:lvl w:ilvl="0" w:tplc="335CC670">
      <w:start w:val="1"/>
      <w:numFmt w:val="decimal"/>
      <w:lvlText w:val="(%1)"/>
      <w:lvlJc w:val="left"/>
      <w:pPr>
        <w:tabs>
          <w:tab w:val="num" w:pos="648"/>
        </w:tabs>
        <w:ind w:left="648" w:hanging="648"/>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21CD6164"/>
    <w:multiLevelType w:val="hybridMultilevel"/>
    <w:tmpl w:val="21E0D12A"/>
    <w:lvl w:ilvl="0" w:tplc="04090015">
      <w:start w:val="1"/>
      <w:numFmt w:val="upperLetter"/>
      <w:lvlText w:val="%1."/>
      <w:lvlJc w:val="left"/>
      <w:pPr>
        <w:ind w:left="1440" w:hanging="360"/>
      </w:pPr>
      <w:rPr>
        <w:b w:val="0"/>
        <w:i w:val="0"/>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3" w15:restartNumberingAfterBreak="0">
    <w:nsid w:val="322C0F2E"/>
    <w:multiLevelType w:val="multilevel"/>
    <w:tmpl w:val="4C3292E8"/>
    <w:lvl w:ilvl="0">
      <w:start w:val="1"/>
      <w:numFmt w:val="upperLetter"/>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35F64D08"/>
    <w:multiLevelType w:val="hybridMultilevel"/>
    <w:tmpl w:val="76CE4530"/>
    <w:lvl w:ilvl="0" w:tplc="FEDE1EDC">
      <w:start w:val="1"/>
      <w:numFmt w:val="decimal"/>
      <w:pStyle w:val="V8NotesBody"/>
      <w:lvlText w:val="(%1)"/>
      <w:lvlJc w:val="left"/>
      <w:pPr>
        <w:tabs>
          <w:tab w:val="num" w:pos="461"/>
        </w:tabs>
        <w:ind w:left="461" w:hanging="461"/>
      </w:pPr>
      <w:rPr>
        <w:rFonts w:hint="default"/>
        <w:b w:val="0"/>
        <w:i w:val="0"/>
      </w:rPr>
    </w:lvl>
    <w:lvl w:ilvl="1" w:tplc="353CC6A6">
      <w:start w:val="1"/>
      <w:numFmt w:val="upperLetter"/>
      <w:lvlText w:val="%2."/>
      <w:lvlJc w:val="left"/>
      <w:pPr>
        <w:tabs>
          <w:tab w:val="num" w:pos="228"/>
        </w:tabs>
        <w:ind w:left="516" w:hanging="288"/>
      </w:pPr>
      <w:rPr>
        <w:rFonts w:hint="default"/>
        <w:b w:val="0"/>
        <w:i w:val="0"/>
      </w:r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5C2A0C3F"/>
    <w:multiLevelType w:val="multilevel"/>
    <w:tmpl w:val="4C3292E8"/>
    <w:lvl w:ilvl="0">
      <w:start w:val="1"/>
      <w:numFmt w:val="upperLetter"/>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4"/>
  </w:num>
  <w:num w:numId="2">
    <w:abstractNumId w:val="1"/>
  </w:num>
  <w:num w:numId="3">
    <w:abstractNumId w:val="2"/>
  </w:num>
  <w:num w:numId="4">
    <w:abstractNumId w:val="3"/>
  </w:num>
  <w:num w:numId="5">
    <w:abstractNumId w:val="5"/>
  </w:num>
  <w:num w:numId="6">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57"/>
  <w:drawingGridVerticalSpacing w:val="39"/>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7905"/>
    <w:rsid w:val="00006AA6"/>
    <w:rsid w:val="00014A92"/>
    <w:rsid w:val="00033B7F"/>
    <w:rsid w:val="000346CD"/>
    <w:rsid w:val="000429E5"/>
    <w:rsid w:val="00062A42"/>
    <w:rsid w:val="00071CCF"/>
    <w:rsid w:val="00081B2F"/>
    <w:rsid w:val="000850D9"/>
    <w:rsid w:val="000A0A8D"/>
    <w:rsid w:val="000B6D2D"/>
    <w:rsid w:val="000C5E08"/>
    <w:rsid w:val="000D18A0"/>
    <w:rsid w:val="000E109B"/>
    <w:rsid w:val="000E38E2"/>
    <w:rsid w:val="000E48F3"/>
    <w:rsid w:val="000E4CB7"/>
    <w:rsid w:val="000F28FF"/>
    <w:rsid w:val="000F29BB"/>
    <w:rsid w:val="000F7F33"/>
    <w:rsid w:val="001027D2"/>
    <w:rsid w:val="00104139"/>
    <w:rsid w:val="00107573"/>
    <w:rsid w:val="00115A99"/>
    <w:rsid w:val="00117A1E"/>
    <w:rsid w:val="001316D5"/>
    <w:rsid w:val="001347E3"/>
    <w:rsid w:val="00136586"/>
    <w:rsid w:val="00140D0D"/>
    <w:rsid w:val="001432AF"/>
    <w:rsid w:val="001504D8"/>
    <w:rsid w:val="00164AE9"/>
    <w:rsid w:val="00174528"/>
    <w:rsid w:val="00176539"/>
    <w:rsid w:val="00184B33"/>
    <w:rsid w:val="0018704B"/>
    <w:rsid w:val="00191438"/>
    <w:rsid w:val="001A13A6"/>
    <w:rsid w:val="001D2E66"/>
    <w:rsid w:val="001D4ECD"/>
    <w:rsid w:val="001F416A"/>
    <w:rsid w:val="00202170"/>
    <w:rsid w:val="0020306F"/>
    <w:rsid w:val="00237F4E"/>
    <w:rsid w:val="00242DA5"/>
    <w:rsid w:val="00242DFE"/>
    <w:rsid w:val="00246AAC"/>
    <w:rsid w:val="00247110"/>
    <w:rsid w:val="00253D46"/>
    <w:rsid w:val="00261D93"/>
    <w:rsid w:val="00271160"/>
    <w:rsid w:val="00275324"/>
    <w:rsid w:val="002815E1"/>
    <w:rsid w:val="002827A9"/>
    <w:rsid w:val="00284D70"/>
    <w:rsid w:val="00290749"/>
    <w:rsid w:val="00296441"/>
    <w:rsid w:val="002A3128"/>
    <w:rsid w:val="002B4104"/>
    <w:rsid w:val="002B591B"/>
    <w:rsid w:val="002C2FF4"/>
    <w:rsid w:val="002C5E68"/>
    <w:rsid w:val="002C6FF0"/>
    <w:rsid w:val="002D2392"/>
    <w:rsid w:val="002E5B4F"/>
    <w:rsid w:val="00300D2F"/>
    <w:rsid w:val="00306304"/>
    <w:rsid w:val="00310AC8"/>
    <w:rsid w:val="00314200"/>
    <w:rsid w:val="003218B7"/>
    <w:rsid w:val="003300EC"/>
    <w:rsid w:val="0033413A"/>
    <w:rsid w:val="00334A3B"/>
    <w:rsid w:val="0033594E"/>
    <w:rsid w:val="00342ECF"/>
    <w:rsid w:val="00345975"/>
    <w:rsid w:val="00352359"/>
    <w:rsid w:val="00354D07"/>
    <w:rsid w:val="00356D44"/>
    <w:rsid w:val="003847D4"/>
    <w:rsid w:val="003904C9"/>
    <w:rsid w:val="00391A02"/>
    <w:rsid w:val="0039510E"/>
    <w:rsid w:val="003D17F3"/>
    <w:rsid w:val="003D2447"/>
    <w:rsid w:val="003D441D"/>
    <w:rsid w:val="003D5826"/>
    <w:rsid w:val="003D608A"/>
    <w:rsid w:val="003D7D1E"/>
    <w:rsid w:val="003E485F"/>
    <w:rsid w:val="003F1ACD"/>
    <w:rsid w:val="00417F83"/>
    <w:rsid w:val="00426CEE"/>
    <w:rsid w:val="00444B80"/>
    <w:rsid w:val="0045639C"/>
    <w:rsid w:val="00461019"/>
    <w:rsid w:val="004735CD"/>
    <w:rsid w:val="00483B26"/>
    <w:rsid w:val="00484B58"/>
    <w:rsid w:val="004A5937"/>
    <w:rsid w:val="004B470E"/>
    <w:rsid w:val="004D6BF2"/>
    <w:rsid w:val="004E1A43"/>
    <w:rsid w:val="004E25DE"/>
    <w:rsid w:val="004F2255"/>
    <w:rsid w:val="004F6296"/>
    <w:rsid w:val="00512589"/>
    <w:rsid w:val="00517F6F"/>
    <w:rsid w:val="00523855"/>
    <w:rsid w:val="00535DA9"/>
    <w:rsid w:val="005438AA"/>
    <w:rsid w:val="00556B8B"/>
    <w:rsid w:val="005625CE"/>
    <w:rsid w:val="005645D0"/>
    <w:rsid w:val="00571CA0"/>
    <w:rsid w:val="00581658"/>
    <w:rsid w:val="00584FDF"/>
    <w:rsid w:val="00596915"/>
    <w:rsid w:val="005A24E6"/>
    <w:rsid w:val="005B17E0"/>
    <w:rsid w:val="005C44D6"/>
    <w:rsid w:val="005E444D"/>
    <w:rsid w:val="005F0709"/>
    <w:rsid w:val="005F1BC7"/>
    <w:rsid w:val="00602420"/>
    <w:rsid w:val="006055C6"/>
    <w:rsid w:val="0060572F"/>
    <w:rsid w:val="00605D8E"/>
    <w:rsid w:val="006128A2"/>
    <w:rsid w:val="0061469A"/>
    <w:rsid w:val="00620F3D"/>
    <w:rsid w:val="00622694"/>
    <w:rsid w:val="006345F1"/>
    <w:rsid w:val="00643B79"/>
    <w:rsid w:val="006466AB"/>
    <w:rsid w:val="00647C3F"/>
    <w:rsid w:val="00650BDE"/>
    <w:rsid w:val="00656909"/>
    <w:rsid w:val="00676B00"/>
    <w:rsid w:val="00680BFE"/>
    <w:rsid w:val="00695455"/>
    <w:rsid w:val="006B2205"/>
    <w:rsid w:val="006C07E2"/>
    <w:rsid w:val="006C39D5"/>
    <w:rsid w:val="006F3F37"/>
    <w:rsid w:val="006F5465"/>
    <w:rsid w:val="006F7143"/>
    <w:rsid w:val="007024D2"/>
    <w:rsid w:val="00702677"/>
    <w:rsid w:val="007137B7"/>
    <w:rsid w:val="007206CB"/>
    <w:rsid w:val="007438F2"/>
    <w:rsid w:val="00743F31"/>
    <w:rsid w:val="0074762F"/>
    <w:rsid w:val="00756616"/>
    <w:rsid w:val="00761718"/>
    <w:rsid w:val="00762040"/>
    <w:rsid w:val="007803AA"/>
    <w:rsid w:val="007830D8"/>
    <w:rsid w:val="007843B0"/>
    <w:rsid w:val="007864FC"/>
    <w:rsid w:val="00796E83"/>
    <w:rsid w:val="007A062B"/>
    <w:rsid w:val="007B50FD"/>
    <w:rsid w:val="007C038B"/>
    <w:rsid w:val="007C0593"/>
    <w:rsid w:val="007D5491"/>
    <w:rsid w:val="007E74E1"/>
    <w:rsid w:val="007F162D"/>
    <w:rsid w:val="007F35FA"/>
    <w:rsid w:val="007F3636"/>
    <w:rsid w:val="00803C40"/>
    <w:rsid w:val="008064B0"/>
    <w:rsid w:val="008105E7"/>
    <w:rsid w:val="00817B1F"/>
    <w:rsid w:val="008241FE"/>
    <w:rsid w:val="008353EF"/>
    <w:rsid w:val="00844A84"/>
    <w:rsid w:val="00845219"/>
    <w:rsid w:val="00855C18"/>
    <w:rsid w:val="008565C8"/>
    <w:rsid w:val="008719D1"/>
    <w:rsid w:val="00872943"/>
    <w:rsid w:val="008A017A"/>
    <w:rsid w:val="008A1D7C"/>
    <w:rsid w:val="008A5CA0"/>
    <w:rsid w:val="008A71DE"/>
    <w:rsid w:val="008B1654"/>
    <w:rsid w:val="008C40F1"/>
    <w:rsid w:val="008C6D49"/>
    <w:rsid w:val="008D14B6"/>
    <w:rsid w:val="008D701C"/>
    <w:rsid w:val="008E3081"/>
    <w:rsid w:val="008F7E92"/>
    <w:rsid w:val="00931399"/>
    <w:rsid w:val="0093445D"/>
    <w:rsid w:val="00942C88"/>
    <w:rsid w:val="00961D25"/>
    <w:rsid w:val="00965D5C"/>
    <w:rsid w:val="00970E59"/>
    <w:rsid w:val="00972ADA"/>
    <w:rsid w:val="00973768"/>
    <w:rsid w:val="00986DBC"/>
    <w:rsid w:val="00990E72"/>
    <w:rsid w:val="0099263B"/>
    <w:rsid w:val="00992660"/>
    <w:rsid w:val="00995B12"/>
    <w:rsid w:val="009B404F"/>
    <w:rsid w:val="009C2934"/>
    <w:rsid w:val="009C4438"/>
    <w:rsid w:val="009D1B89"/>
    <w:rsid w:val="009D5539"/>
    <w:rsid w:val="009E3591"/>
    <w:rsid w:val="009E3F8E"/>
    <w:rsid w:val="00A12522"/>
    <w:rsid w:val="00A23C75"/>
    <w:rsid w:val="00A30A7D"/>
    <w:rsid w:val="00A41853"/>
    <w:rsid w:val="00A41E85"/>
    <w:rsid w:val="00A42EFD"/>
    <w:rsid w:val="00A436F4"/>
    <w:rsid w:val="00A548B2"/>
    <w:rsid w:val="00A64C5C"/>
    <w:rsid w:val="00A7051C"/>
    <w:rsid w:val="00A71CD7"/>
    <w:rsid w:val="00A73719"/>
    <w:rsid w:val="00A76F24"/>
    <w:rsid w:val="00A90AED"/>
    <w:rsid w:val="00AA2950"/>
    <w:rsid w:val="00AA2DBD"/>
    <w:rsid w:val="00AB69A0"/>
    <w:rsid w:val="00AE2115"/>
    <w:rsid w:val="00AE244C"/>
    <w:rsid w:val="00AF6605"/>
    <w:rsid w:val="00AF7CDA"/>
    <w:rsid w:val="00B11794"/>
    <w:rsid w:val="00B128FC"/>
    <w:rsid w:val="00B13943"/>
    <w:rsid w:val="00B2623E"/>
    <w:rsid w:val="00B268F5"/>
    <w:rsid w:val="00B3102E"/>
    <w:rsid w:val="00B445FB"/>
    <w:rsid w:val="00B46C77"/>
    <w:rsid w:val="00B478F4"/>
    <w:rsid w:val="00B57CB1"/>
    <w:rsid w:val="00B667DC"/>
    <w:rsid w:val="00B92424"/>
    <w:rsid w:val="00B93467"/>
    <w:rsid w:val="00B93C08"/>
    <w:rsid w:val="00BA0BD1"/>
    <w:rsid w:val="00BA3D29"/>
    <w:rsid w:val="00BA53FA"/>
    <w:rsid w:val="00BA7905"/>
    <w:rsid w:val="00BC7767"/>
    <w:rsid w:val="00BE7F0E"/>
    <w:rsid w:val="00C054F1"/>
    <w:rsid w:val="00C07852"/>
    <w:rsid w:val="00C116DE"/>
    <w:rsid w:val="00C12278"/>
    <w:rsid w:val="00C13904"/>
    <w:rsid w:val="00C17CB3"/>
    <w:rsid w:val="00C41DF0"/>
    <w:rsid w:val="00C52E4F"/>
    <w:rsid w:val="00C81B98"/>
    <w:rsid w:val="00C857DB"/>
    <w:rsid w:val="00CA6260"/>
    <w:rsid w:val="00CB2D3B"/>
    <w:rsid w:val="00CC04A5"/>
    <w:rsid w:val="00CC359A"/>
    <w:rsid w:val="00CC4A4D"/>
    <w:rsid w:val="00CE6B95"/>
    <w:rsid w:val="00CF2DE3"/>
    <w:rsid w:val="00CF551A"/>
    <w:rsid w:val="00D00ADE"/>
    <w:rsid w:val="00D04785"/>
    <w:rsid w:val="00D20506"/>
    <w:rsid w:val="00D30575"/>
    <w:rsid w:val="00D30A92"/>
    <w:rsid w:val="00D51B0A"/>
    <w:rsid w:val="00D6637C"/>
    <w:rsid w:val="00D7195C"/>
    <w:rsid w:val="00D836A7"/>
    <w:rsid w:val="00D85F24"/>
    <w:rsid w:val="00D90E8E"/>
    <w:rsid w:val="00D94BB6"/>
    <w:rsid w:val="00DA163F"/>
    <w:rsid w:val="00DB437E"/>
    <w:rsid w:val="00DB558D"/>
    <w:rsid w:val="00DC1827"/>
    <w:rsid w:val="00DC20BA"/>
    <w:rsid w:val="00DC4AB1"/>
    <w:rsid w:val="00DD40CA"/>
    <w:rsid w:val="00DE35FC"/>
    <w:rsid w:val="00DE379B"/>
    <w:rsid w:val="00DF182C"/>
    <w:rsid w:val="00DF2BD0"/>
    <w:rsid w:val="00DF49C2"/>
    <w:rsid w:val="00E03225"/>
    <w:rsid w:val="00E17541"/>
    <w:rsid w:val="00E331C8"/>
    <w:rsid w:val="00E375AE"/>
    <w:rsid w:val="00E476A6"/>
    <w:rsid w:val="00E63E23"/>
    <w:rsid w:val="00E72708"/>
    <w:rsid w:val="00E771FA"/>
    <w:rsid w:val="00E903F8"/>
    <w:rsid w:val="00E91EC6"/>
    <w:rsid w:val="00E970F5"/>
    <w:rsid w:val="00EA58F6"/>
    <w:rsid w:val="00EB325B"/>
    <w:rsid w:val="00EB6DFA"/>
    <w:rsid w:val="00EC0F51"/>
    <w:rsid w:val="00EC312C"/>
    <w:rsid w:val="00EC5ECA"/>
    <w:rsid w:val="00ED01B8"/>
    <w:rsid w:val="00ED488E"/>
    <w:rsid w:val="00ED4D3F"/>
    <w:rsid w:val="00EE3533"/>
    <w:rsid w:val="00EE680A"/>
    <w:rsid w:val="00EF6793"/>
    <w:rsid w:val="00EF7A7A"/>
    <w:rsid w:val="00F0109D"/>
    <w:rsid w:val="00F0563F"/>
    <w:rsid w:val="00F06785"/>
    <w:rsid w:val="00F10168"/>
    <w:rsid w:val="00F167E9"/>
    <w:rsid w:val="00F171C9"/>
    <w:rsid w:val="00F2262D"/>
    <w:rsid w:val="00F32E74"/>
    <w:rsid w:val="00F33158"/>
    <w:rsid w:val="00F43B82"/>
    <w:rsid w:val="00F54F5B"/>
    <w:rsid w:val="00F56120"/>
    <w:rsid w:val="00F76F15"/>
    <w:rsid w:val="00F872C4"/>
    <w:rsid w:val="00F9013E"/>
    <w:rsid w:val="00FA2C75"/>
    <w:rsid w:val="00FA7204"/>
    <w:rsid w:val="00FB0C81"/>
    <w:rsid w:val="00FB269F"/>
    <w:rsid w:val="00FB7B01"/>
    <w:rsid w:val="00FC49B9"/>
    <w:rsid w:val="00FD57D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12995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table of authorities" w:semiHidden="1" w:unhideWhenUsed="1"/>
    <w:lsdException w:name="macro"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07852"/>
    <w:rPr>
      <w:rFonts w:ascii="Arial" w:hAnsi="Arial"/>
      <w:sz w:val="14"/>
    </w:rPr>
  </w:style>
  <w:style w:type="paragraph" w:styleId="Heading1">
    <w:name w:val="heading 1"/>
    <w:basedOn w:val="Normal"/>
    <w:next w:val="Normal"/>
    <w:qFormat/>
    <w:rsid w:val="003F1ACD"/>
    <w:pPr>
      <w:keepNext/>
      <w:spacing w:before="240" w:after="60"/>
      <w:outlineLvl w:val="0"/>
    </w:pPr>
    <w:rPr>
      <w:rFonts w:cs="Arial"/>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Index">
    <w:name w:val="Index"/>
    <w:basedOn w:val="Normal"/>
    <w:rsid w:val="00680BFE"/>
    <w:pPr>
      <w:tabs>
        <w:tab w:val="left" w:pos="4608"/>
      </w:tabs>
      <w:spacing w:after="120"/>
    </w:pPr>
    <w:rPr>
      <w:rFonts w:cs="Arial"/>
      <w:snapToGrid w:val="0"/>
      <w:color w:val="000000"/>
      <w:szCs w:val="14"/>
    </w:rPr>
  </w:style>
  <w:style w:type="paragraph" w:customStyle="1" w:styleId="SectionHeadings">
    <w:name w:val="Section Headings"/>
    <w:rsid w:val="00680BFE"/>
    <w:pPr>
      <w:tabs>
        <w:tab w:val="left" w:pos="4608"/>
      </w:tabs>
      <w:spacing w:after="120"/>
    </w:pPr>
    <w:rPr>
      <w:rFonts w:ascii="Arial" w:hAnsi="Arial" w:cs="Arial"/>
      <w:b/>
      <w:snapToGrid w:val="0"/>
      <w:color w:val="000000"/>
      <w:sz w:val="18"/>
      <w:szCs w:val="18"/>
    </w:rPr>
  </w:style>
  <w:style w:type="paragraph" w:customStyle="1" w:styleId="V8IndexBody">
    <w:name w:val="V8 Index Body"/>
    <w:basedOn w:val="V8NotesBody"/>
    <w:rsid w:val="007438F2"/>
  </w:style>
  <w:style w:type="paragraph" w:customStyle="1" w:styleId="StyleStdDwgIndexArial7ptNotBoldAfter6pt">
    <w:name w:val="Style Std Dwg Index + Arial 7 pt Not Bold After:  6 pt"/>
    <w:basedOn w:val="Normal"/>
    <w:rsid w:val="00680BFE"/>
    <w:pPr>
      <w:tabs>
        <w:tab w:val="left" w:pos="6655"/>
        <w:tab w:val="left" w:pos="7997"/>
      </w:tabs>
      <w:spacing w:after="120"/>
    </w:pPr>
    <w:rPr>
      <w:snapToGrid w:val="0"/>
      <w:color w:val="000000"/>
    </w:rPr>
  </w:style>
  <w:style w:type="paragraph" w:customStyle="1" w:styleId="V8StdDwgBody">
    <w:name w:val="V8 Std Dwg Body"/>
    <w:basedOn w:val="Normal"/>
    <w:rsid w:val="00680BFE"/>
    <w:pPr>
      <w:tabs>
        <w:tab w:val="left" w:pos="1008"/>
        <w:tab w:val="left" w:pos="1872"/>
      </w:tabs>
      <w:spacing w:after="120"/>
      <w:ind w:left="1872" w:hanging="1872"/>
      <w:outlineLvl w:val="0"/>
    </w:pPr>
  </w:style>
  <w:style w:type="paragraph" w:customStyle="1" w:styleId="V8Note">
    <w:name w:val="V8 Note"/>
    <w:basedOn w:val="Normal"/>
    <w:rsid w:val="00680BFE"/>
    <w:pPr>
      <w:spacing w:after="120"/>
      <w:ind w:left="1872" w:hanging="1872"/>
    </w:pPr>
    <w:rPr>
      <w:color w:val="FF0000"/>
    </w:rPr>
  </w:style>
  <w:style w:type="paragraph" w:customStyle="1" w:styleId="V8SectionHeadings">
    <w:name w:val="V8 Section Headings"/>
    <w:rsid w:val="00E476A6"/>
    <w:pPr>
      <w:tabs>
        <w:tab w:val="left" w:pos="4608"/>
      </w:tabs>
      <w:spacing w:after="120"/>
      <w:jc w:val="center"/>
    </w:pPr>
    <w:rPr>
      <w:rFonts w:ascii="Arial" w:hAnsi="Arial" w:cs="Arial"/>
      <w:b/>
      <w:snapToGrid w:val="0"/>
      <w:color w:val="000000"/>
      <w:sz w:val="18"/>
      <w:szCs w:val="18"/>
    </w:rPr>
  </w:style>
  <w:style w:type="paragraph" w:customStyle="1" w:styleId="V8MainHeading">
    <w:name w:val="V8 Main Heading"/>
    <w:rsid w:val="00680BFE"/>
    <w:pPr>
      <w:spacing w:after="240"/>
      <w:jc w:val="center"/>
    </w:pPr>
    <w:rPr>
      <w:rFonts w:ascii="Arial (W1)" w:hAnsi="Arial (W1)"/>
      <w:b/>
      <w:sz w:val="28"/>
      <w:szCs w:val="28"/>
    </w:rPr>
  </w:style>
  <w:style w:type="paragraph" w:customStyle="1" w:styleId="StyleV8SectionHeadingsLeft">
    <w:name w:val="Style V8 Section Headings + Left"/>
    <w:basedOn w:val="V8SectionHeadings"/>
    <w:rsid w:val="00680BFE"/>
    <w:rPr>
      <w:rFonts w:cs="Times New Roman"/>
      <w:bCs/>
      <w:szCs w:val="20"/>
    </w:rPr>
  </w:style>
  <w:style w:type="paragraph" w:customStyle="1" w:styleId="V8SectionHeadingsLeft">
    <w:name w:val="V8 Section Headings + Left"/>
    <w:basedOn w:val="V8SectionHeadings"/>
    <w:rsid w:val="00A548B2"/>
    <w:pPr>
      <w:spacing w:before="60" w:after="60"/>
      <w:jc w:val="left"/>
    </w:pPr>
    <w:rPr>
      <w:rFonts w:cs="Times New Roman"/>
      <w:bCs/>
      <w:szCs w:val="20"/>
    </w:rPr>
  </w:style>
  <w:style w:type="paragraph" w:customStyle="1" w:styleId="V8NotesBody">
    <w:name w:val="V8 Notes Body"/>
    <w:basedOn w:val="StyleStdDwgIndexArial7ptNotBoldAfter6pt"/>
    <w:rsid w:val="004E25DE"/>
    <w:pPr>
      <w:numPr>
        <w:numId w:val="1"/>
      </w:numPr>
      <w:tabs>
        <w:tab w:val="clear" w:pos="6655"/>
        <w:tab w:val="clear" w:pos="7997"/>
      </w:tabs>
    </w:pPr>
    <w:rPr>
      <w:rFonts w:cs="Arial"/>
      <w:szCs w:val="14"/>
    </w:rPr>
  </w:style>
  <w:style w:type="paragraph" w:customStyle="1" w:styleId="V8MainHeadingLeft">
    <w:name w:val="V8 Main Heading + Left"/>
    <w:basedOn w:val="V8MainHeading"/>
    <w:rsid w:val="00817B1F"/>
    <w:pPr>
      <w:jc w:val="left"/>
    </w:pPr>
    <w:rPr>
      <w:rFonts w:ascii="Arial" w:hAnsi="Arial" w:cs="Arial"/>
    </w:rPr>
  </w:style>
  <w:style w:type="paragraph" w:customStyle="1" w:styleId="Default">
    <w:name w:val="Default"/>
    <w:rsid w:val="000850D9"/>
    <w:pPr>
      <w:autoSpaceDE w:val="0"/>
      <w:autoSpaceDN w:val="0"/>
      <w:adjustRightInd w:val="0"/>
    </w:pPr>
    <w:rPr>
      <w:rFonts w:ascii="Arial" w:hAnsi="Arial" w:cs="Arial"/>
      <w:color w:val="000000"/>
      <w:sz w:val="24"/>
      <w:szCs w:val="24"/>
    </w:rPr>
  </w:style>
  <w:style w:type="paragraph" w:customStyle="1" w:styleId="Level3">
    <w:name w:val="Level 3"/>
    <w:basedOn w:val="Normal"/>
    <w:next w:val="Heading1"/>
    <w:rsid w:val="003F1ACD"/>
    <w:pPr>
      <w:suppressAutoHyphens/>
      <w:ind w:left="1440" w:hanging="1440"/>
    </w:pPr>
    <w:rPr>
      <w:b/>
      <w:sz w:val="22"/>
    </w:rPr>
  </w:style>
  <w:style w:type="paragraph" w:styleId="BalloonText">
    <w:name w:val="Balloon Text"/>
    <w:basedOn w:val="Normal"/>
    <w:link w:val="BalloonTextChar"/>
    <w:rsid w:val="00647C3F"/>
    <w:rPr>
      <w:rFonts w:ascii="Tahoma" w:hAnsi="Tahoma" w:cs="Tahoma"/>
      <w:sz w:val="16"/>
      <w:szCs w:val="16"/>
    </w:rPr>
  </w:style>
  <w:style w:type="character" w:customStyle="1" w:styleId="BalloonTextChar">
    <w:name w:val="Balloon Text Char"/>
    <w:basedOn w:val="DefaultParagraphFont"/>
    <w:link w:val="BalloonText"/>
    <w:rsid w:val="00647C3F"/>
    <w:rPr>
      <w:rFonts w:ascii="Tahoma" w:hAnsi="Tahoma" w:cs="Tahoma"/>
      <w:sz w:val="16"/>
      <w:szCs w:val="16"/>
    </w:rPr>
  </w:style>
  <w:style w:type="paragraph" w:styleId="Header">
    <w:name w:val="header"/>
    <w:basedOn w:val="Normal"/>
    <w:link w:val="HeaderChar"/>
    <w:rsid w:val="00B128FC"/>
    <w:pPr>
      <w:tabs>
        <w:tab w:val="center" w:pos="4680"/>
        <w:tab w:val="right" w:pos="9360"/>
      </w:tabs>
    </w:pPr>
  </w:style>
  <w:style w:type="character" w:customStyle="1" w:styleId="HeaderChar">
    <w:name w:val="Header Char"/>
    <w:basedOn w:val="DefaultParagraphFont"/>
    <w:link w:val="Header"/>
    <w:rsid w:val="00B128FC"/>
    <w:rPr>
      <w:rFonts w:ascii="Arial" w:hAnsi="Arial"/>
      <w:sz w:val="14"/>
    </w:rPr>
  </w:style>
  <w:style w:type="paragraph" w:styleId="Footer">
    <w:name w:val="footer"/>
    <w:basedOn w:val="Normal"/>
    <w:link w:val="FooterChar"/>
    <w:rsid w:val="00B128FC"/>
    <w:pPr>
      <w:tabs>
        <w:tab w:val="center" w:pos="4680"/>
        <w:tab w:val="right" w:pos="9360"/>
      </w:tabs>
    </w:pPr>
  </w:style>
  <w:style w:type="character" w:customStyle="1" w:styleId="FooterChar">
    <w:name w:val="Footer Char"/>
    <w:basedOn w:val="DefaultParagraphFont"/>
    <w:link w:val="Footer"/>
    <w:rsid w:val="00B128FC"/>
    <w:rPr>
      <w:rFonts w:ascii="Arial" w:hAnsi="Arial"/>
      <w:sz w:val="14"/>
    </w:rPr>
  </w:style>
  <w:style w:type="paragraph" w:styleId="ListParagraph">
    <w:name w:val="List Paragraph"/>
    <w:basedOn w:val="Normal"/>
    <w:uiPriority w:val="34"/>
    <w:qFormat/>
    <w:rsid w:val="00F06785"/>
    <w:pPr>
      <w:spacing w:after="200" w:line="276" w:lineRule="auto"/>
      <w:ind w:left="720"/>
      <w:contextualSpacing/>
    </w:pPr>
    <w:rPr>
      <w:rFonts w:asciiTheme="minorHAnsi" w:eastAsiaTheme="minorHAnsi" w:hAnsiTheme="minorHAnsi" w:cstheme="minorBidi"/>
      <w:sz w:val="22"/>
      <w:szCs w:val="22"/>
    </w:rPr>
  </w:style>
  <w:style w:type="character" w:styleId="CommentReference">
    <w:name w:val="annotation reference"/>
    <w:basedOn w:val="DefaultParagraphFont"/>
    <w:uiPriority w:val="99"/>
    <w:unhideWhenUsed/>
    <w:rsid w:val="008B1654"/>
    <w:rPr>
      <w:sz w:val="16"/>
      <w:szCs w:val="16"/>
    </w:rPr>
  </w:style>
  <w:style w:type="paragraph" w:styleId="Revision">
    <w:name w:val="Revision"/>
    <w:hidden/>
    <w:uiPriority w:val="99"/>
    <w:semiHidden/>
    <w:rsid w:val="00BA7905"/>
    <w:rPr>
      <w:rFonts w:ascii="Arial" w:hAnsi="Arial"/>
      <w:sz w:val="14"/>
    </w:rPr>
  </w:style>
  <w:style w:type="paragraph" w:styleId="CommentText">
    <w:name w:val="annotation text"/>
    <w:basedOn w:val="Normal"/>
    <w:link w:val="CommentTextChar"/>
    <w:semiHidden/>
    <w:unhideWhenUsed/>
    <w:rsid w:val="00BA7905"/>
    <w:rPr>
      <w:sz w:val="20"/>
    </w:rPr>
  </w:style>
  <w:style w:type="character" w:customStyle="1" w:styleId="CommentTextChar">
    <w:name w:val="Comment Text Char"/>
    <w:basedOn w:val="DefaultParagraphFont"/>
    <w:link w:val="CommentText"/>
    <w:semiHidden/>
    <w:rsid w:val="00BA7905"/>
    <w:rPr>
      <w:rFonts w:ascii="Arial" w:hAnsi="Arial"/>
    </w:rPr>
  </w:style>
  <w:style w:type="paragraph" w:styleId="CommentSubject">
    <w:name w:val="annotation subject"/>
    <w:basedOn w:val="CommentText"/>
    <w:next w:val="CommentText"/>
    <w:link w:val="CommentSubjectChar"/>
    <w:semiHidden/>
    <w:unhideWhenUsed/>
    <w:rsid w:val="00BA7905"/>
    <w:rPr>
      <w:b/>
      <w:bCs/>
    </w:rPr>
  </w:style>
  <w:style w:type="character" w:customStyle="1" w:styleId="CommentSubjectChar">
    <w:name w:val="Comment Subject Char"/>
    <w:basedOn w:val="CommentTextChar"/>
    <w:link w:val="CommentSubject"/>
    <w:semiHidden/>
    <w:rsid w:val="00BA7905"/>
    <w:rPr>
      <w:rFonts w:ascii="Arial" w:hAnsi="Arial"/>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720993">
      <w:bodyDiv w:val="1"/>
      <w:marLeft w:val="0"/>
      <w:marRight w:val="0"/>
      <w:marTop w:val="0"/>
      <w:marBottom w:val="0"/>
      <w:divBdr>
        <w:top w:val="none" w:sz="0" w:space="0" w:color="auto"/>
        <w:left w:val="none" w:sz="0" w:space="0" w:color="auto"/>
        <w:bottom w:val="none" w:sz="0" w:space="0" w:color="auto"/>
        <w:right w:val="none" w:sz="0" w:space="0" w:color="auto"/>
      </w:divBdr>
    </w:div>
    <w:div w:id="403575876">
      <w:bodyDiv w:val="1"/>
      <w:marLeft w:val="0"/>
      <w:marRight w:val="0"/>
      <w:marTop w:val="0"/>
      <w:marBottom w:val="0"/>
      <w:divBdr>
        <w:top w:val="none" w:sz="0" w:space="0" w:color="auto"/>
        <w:left w:val="none" w:sz="0" w:space="0" w:color="auto"/>
        <w:bottom w:val="none" w:sz="0" w:space="0" w:color="auto"/>
        <w:right w:val="none" w:sz="0" w:space="0" w:color="auto"/>
      </w:divBdr>
    </w:div>
    <w:div w:id="13149423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PersistId xmlns="b5d03e5b-67f9-4998-b70e-b0a6a808d952">false</_dlc_DocIdPersistId>
    <_dlc_DocId xmlns="b5d03e5b-67f9-4998-b70e-b0a6a808d952" xsi:nil="true"/>
    <_dlc_DocIdUrl xmlns="b5d03e5b-67f9-4998-b70e-b0a6a808d952">
      <Url xsi:nil="true"/>
      <Description xsi:nil="true"/>
    </_dlc_DocIdUrl>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1F67099D5BA2154BB4F674BC087DE0D6" ma:contentTypeVersion="803" ma:contentTypeDescription="Create a new document." ma:contentTypeScope="" ma:versionID="804ad1e3d57a9de83ff21c6e55730958">
  <xsd:schema xmlns:xsd="http://www.w3.org/2001/XMLSchema" xmlns:xs="http://www.w3.org/2001/XMLSchema" xmlns:p="http://schemas.microsoft.com/office/2006/metadata/properties" xmlns:ns2="b5d03e5b-67f9-4998-b70e-b0a6a808d952" xmlns:ns3="016f291d-eda9-4a66-9c0e-b1d1757fbaab" targetNamespace="http://schemas.microsoft.com/office/2006/metadata/properties" ma:root="true" ma:fieldsID="d5029f8e69b853d6cdcebfab46ce3707" ns2:_="" ns3:_="">
    <xsd:import namespace="b5d03e5b-67f9-4998-b70e-b0a6a808d952"/>
    <xsd:import namespace="016f291d-eda9-4a66-9c0e-b1d1757fbaab"/>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5d03e5b-67f9-4998-b70e-b0a6a808d95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016f291d-eda9-4a66-9c0e-b1d1757fbaab"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A33E9F8-A5BE-40B4-9165-56E97B143A62}">
  <ds:schemaRefs>
    <ds:schemaRef ds:uri="http://schemas.microsoft.com/office/2006/metadata/properties"/>
    <ds:schemaRef ds:uri="http://schemas.microsoft.com/office/infopath/2007/PartnerControls"/>
    <ds:schemaRef ds:uri="b5d03e5b-67f9-4998-b70e-b0a6a808d952"/>
  </ds:schemaRefs>
</ds:datastoreItem>
</file>

<file path=customXml/itemProps2.xml><?xml version="1.0" encoding="utf-8"?>
<ds:datastoreItem xmlns:ds="http://schemas.openxmlformats.org/officeDocument/2006/customXml" ds:itemID="{146C047D-FD90-42CE-A4D5-10C66E5282C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5d03e5b-67f9-4998-b70e-b0a6a808d952"/>
    <ds:schemaRef ds:uri="016f291d-eda9-4a66-9c0e-b1d1757fbaa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C8F173C-1B0B-49B9-9C1D-6D2E8704A34D}">
  <ds:schemaRefs>
    <ds:schemaRef ds:uri="http://schemas.microsoft.com/sharepoint/events"/>
  </ds:schemaRefs>
</ds:datastoreItem>
</file>

<file path=customXml/itemProps4.xml><?xml version="1.0" encoding="utf-8"?>
<ds:datastoreItem xmlns:ds="http://schemas.openxmlformats.org/officeDocument/2006/customXml" ds:itemID="{5E9E55E4-DDF0-4C5F-838D-225FD3C3D9DE}">
  <ds:schemaRefs>
    <ds:schemaRef ds:uri="http://schemas.microsoft.com/sharepoint/v3/contenttype/forms"/>
  </ds:schemaRefs>
</ds:datastoreItem>
</file>

<file path=customXml/itemProps5.xml><?xml version="1.0" encoding="utf-8"?>
<ds:datastoreItem xmlns:ds="http://schemas.openxmlformats.org/officeDocument/2006/customXml" ds:itemID="{10FBA0E8-B75E-4AFB-95A1-810F7F454F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Pavement Edge Drop-Off Traffic Control Notes.dotx</Template>
  <TotalTime>17</TotalTime>
  <Pages>1</Pages>
  <Words>1542</Words>
  <Characters>7820</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English General Notes</vt:lpstr>
    </vt:vector>
  </TitlesOfParts>
  <Company>Tennessee Department of Transportation - TDOT</Company>
  <LinksUpToDate>false</LinksUpToDate>
  <CharactersWithSpaces>9344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English General Notes</dc:title>
  <dc:creator>Melissa</dc:creator>
  <cp:lastModifiedBy>Seandrell McLemore</cp:lastModifiedBy>
  <cp:revision>4</cp:revision>
  <cp:lastPrinted>2017-06-20T14:11:00Z</cp:lastPrinted>
  <dcterms:created xsi:type="dcterms:W3CDTF">2020-05-12T20:24:00Z</dcterms:created>
  <dcterms:modified xsi:type="dcterms:W3CDTF">2021-01-13T20:06:00Z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0x0101001F67099D5BA2154BB4F674BC087DE0D6</vt:lpwstr>
  </property>
  <property fmtid="{D5CDD505-2E9C-101B-9397-08002B2CF9AE}" pid="3" name="xd_Signature">
    <vt:bool>false</vt:bool>
  </property>
  <property fmtid="{D5CDD505-2E9C-101B-9397-08002B2CF9AE}" pid="4" name="xd_ProgID">
    <vt:lpwstr/>
  </property>
  <property fmtid="{D5CDD505-2E9C-101B-9397-08002B2CF9AE}" pid="5" name="TemplateUrl">
    <vt:lpwstr/>
  </property>
  <property fmtid="{D5CDD505-2E9C-101B-9397-08002B2CF9AE}" pid="6" name="ComplianceAssetId">
    <vt:lpwstr/>
  </property>
</Properties>
</file>